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479B9" w14:textId="77777777" w:rsidR="00EE05C7" w:rsidRDefault="00EE05C7">
      <w:pPr>
        <w:rPr>
          <w:b/>
          <w:szCs w:val="24"/>
        </w:rPr>
      </w:pPr>
    </w:p>
    <w:p w14:paraId="0A6E91A4" w14:textId="77777777" w:rsidR="00EE05C7" w:rsidRDefault="00EE05C7">
      <w:pPr>
        <w:rPr>
          <w:b/>
          <w:szCs w:val="24"/>
        </w:rPr>
      </w:pPr>
    </w:p>
    <w:p w14:paraId="3CAB5DCA" w14:textId="2709C64C" w:rsidR="00EE05C7" w:rsidRDefault="00EE05C7">
      <w:pPr>
        <w:rPr>
          <w:b/>
          <w:szCs w:val="24"/>
        </w:rPr>
      </w:pPr>
    </w:p>
    <w:p w14:paraId="3D091D5D" w14:textId="21B844C4" w:rsidR="00AE2849" w:rsidRDefault="00AE2849">
      <w:pPr>
        <w:rPr>
          <w:b/>
          <w:szCs w:val="24"/>
        </w:rPr>
      </w:pPr>
    </w:p>
    <w:p w14:paraId="3532CDB9" w14:textId="77777777" w:rsidR="00AE2849" w:rsidRDefault="00AE2849">
      <w:pPr>
        <w:rPr>
          <w:b/>
          <w:szCs w:val="24"/>
        </w:rPr>
      </w:pPr>
    </w:p>
    <w:p w14:paraId="1539E3BB" w14:textId="77777777" w:rsidR="00EE05C7" w:rsidRDefault="00FC79AA">
      <w:pPr>
        <w:rPr>
          <w:b/>
          <w:szCs w:val="24"/>
        </w:rPr>
      </w:pPr>
      <w:r>
        <w:rPr>
          <w:b/>
          <w:szCs w:val="24"/>
        </w:rPr>
        <w:t>Question 1</w:t>
      </w:r>
    </w:p>
    <w:p w14:paraId="68E2379A" w14:textId="77777777" w:rsidR="00EE05C7" w:rsidRDefault="00EE05C7">
      <w:pPr>
        <w:rPr>
          <w:szCs w:val="24"/>
        </w:rPr>
      </w:pPr>
    </w:p>
    <w:p w14:paraId="497BF167" w14:textId="77777777" w:rsidR="00EE05C7" w:rsidRDefault="00EE05C7">
      <w:pPr>
        <w:ind w:left="1440" w:hanging="1440"/>
        <w:rPr>
          <w:b/>
          <w:bCs/>
          <w:szCs w:val="24"/>
          <w:lang w:eastAsia="en-GB"/>
        </w:rPr>
      </w:pPr>
    </w:p>
    <w:p w14:paraId="32E8C9D2" w14:textId="77777777" w:rsidR="00EE05C7" w:rsidRDefault="00FC79AA">
      <w:pPr>
        <w:pStyle w:val="ListParagraph"/>
        <w:numPr>
          <w:ilvl w:val="0"/>
          <w:numId w:val="2"/>
        </w:numPr>
        <w:rPr>
          <w:bCs/>
          <w:szCs w:val="24"/>
          <w:lang w:eastAsia="en-GB"/>
        </w:rPr>
      </w:pPr>
      <w:r>
        <w:rPr>
          <w:bCs/>
          <w:szCs w:val="24"/>
          <w:lang w:eastAsia="en-GB"/>
        </w:rPr>
        <w:t xml:space="preserve">There are six generalised types of new venture typologies. Each has implications for how you go about finding a business idea and each requires </w:t>
      </w:r>
      <w:proofErr w:type="gramStart"/>
      <w:r>
        <w:rPr>
          <w:bCs/>
          <w:szCs w:val="24"/>
          <w:lang w:eastAsia="en-GB"/>
        </w:rPr>
        <w:t>a very different</w:t>
      </w:r>
      <w:proofErr w:type="gramEnd"/>
      <w:r>
        <w:rPr>
          <w:bCs/>
          <w:szCs w:val="24"/>
          <w:lang w:eastAsia="en-GB"/>
        </w:rPr>
        <w:t xml:space="preserve"> business model. Draw the Figure below in your answer </w:t>
      </w:r>
      <w:r>
        <w:rPr>
          <w:bCs/>
          <w:szCs w:val="24"/>
          <w:lang w:eastAsia="en-GB"/>
        </w:rPr>
        <w:t>book and highlight where the new venture typologies sit against Innovation and Market axes.</w:t>
      </w:r>
    </w:p>
    <w:p w14:paraId="2793491E" w14:textId="77777777" w:rsidR="00EE05C7" w:rsidRDefault="00FC79AA">
      <w:pPr>
        <w:ind w:left="8640" w:hanging="1440"/>
        <w:rPr>
          <w:b/>
          <w:bCs/>
          <w:szCs w:val="24"/>
          <w:lang w:eastAsia="en-GB"/>
        </w:rPr>
      </w:pPr>
      <w:r>
        <w:rPr>
          <w:b/>
          <w:bCs/>
          <w:szCs w:val="24"/>
          <w:lang w:eastAsia="en-GB"/>
        </w:rPr>
        <w:t>[12 marks]</w:t>
      </w:r>
    </w:p>
    <w:p w14:paraId="5868D6D8" w14:textId="77777777" w:rsidR="00EE05C7" w:rsidRDefault="00EE05C7">
      <w:pPr>
        <w:ind w:left="1440" w:hanging="1440"/>
        <w:rPr>
          <w:b/>
          <w:bCs/>
          <w:szCs w:val="24"/>
          <w:lang w:eastAsia="en-GB"/>
        </w:rPr>
      </w:pPr>
    </w:p>
    <w:p w14:paraId="4906F93B" w14:textId="77777777" w:rsidR="00EE05C7" w:rsidRDefault="00EE05C7">
      <w:pPr>
        <w:ind w:left="1440" w:hanging="1440"/>
        <w:rPr>
          <w:b/>
          <w:bCs/>
          <w:szCs w:val="24"/>
          <w:lang w:eastAsia="en-GB"/>
        </w:rPr>
      </w:pPr>
    </w:p>
    <w:p w14:paraId="2B942154" w14:textId="77777777" w:rsidR="00EE05C7" w:rsidRDefault="00FC79AA">
      <w:r>
        <w:rPr>
          <w:noProof/>
          <w:lang w:eastAsia="en-GB"/>
        </w:rPr>
        <mc:AlternateContent>
          <mc:Choice Requires="wps">
            <w:drawing>
              <wp:anchor distT="0" distB="0" distL="114300" distR="114300" simplePos="0" relativeHeight="251659264" behindDoc="0" locked="0" layoutInCell="1" allowOverlap="1" wp14:anchorId="7AD8B2DA" wp14:editId="66524882">
                <wp:simplePos x="0" y="0"/>
                <wp:positionH relativeFrom="column">
                  <wp:posOffset>457200</wp:posOffset>
                </wp:positionH>
                <wp:positionV relativeFrom="paragraph">
                  <wp:posOffset>62234</wp:posOffset>
                </wp:positionV>
                <wp:extent cx="19046" cy="2552693"/>
                <wp:effectExtent l="95250" t="38100" r="57154" b="57157"/>
                <wp:wrapNone/>
                <wp:docPr id="2" name="Straight Arrow Connector 5"/>
                <wp:cNvGraphicFramePr/>
                <a:graphic xmlns:a="http://schemas.openxmlformats.org/drawingml/2006/main">
                  <a:graphicData uri="http://schemas.microsoft.com/office/word/2010/wordprocessingShape">
                    <wps:wsp>
                      <wps:cNvCnPr/>
                      <wps:spPr>
                        <a:xfrm>
                          <a:off x="0" y="0"/>
                          <a:ext cx="19046" cy="2552693"/>
                        </a:xfrm>
                        <a:prstGeom prst="straightConnector1">
                          <a:avLst/>
                        </a:prstGeom>
                        <a:noFill/>
                        <a:ln w="6345" cap="flat">
                          <a:solidFill>
                            <a:srgbClr val="4472C4"/>
                          </a:solidFill>
                          <a:prstDash val="solid"/>
                          <a:miter/>
                          <a:headEnd type="arrow"/>
                          <a:tailEnd type="arrow"/>
                        </a:ln>
                      </wps:spPr>
                      <wps:bodyPr/>
                    </wps:wsp>
                  </a:graphicData>
                </a:graphic>
              </wp:anchor>
            </w:drawing>
          </mc:Choice>
          <mc:Fallback>
            <w:pict>
              <v:shapetype w14:anchorId="3B9E1609" id="_x0000_t32" coordsize="21600,21600" o:spt="32" o:oned="t" path="m,l21600,21600e" filled="f">
                <v:path arrowok="t" fillok="f" o:connecttype="none"/>
                <o:lock v:ext="edit" shapetype="t"/>
              </v:shapetype>
              <v:shape id="Straight Arrow Connector 5" o:spid="_x0000_s1026" type="#_x0000_t32" style="position:absolute;margin-left:36pt;margin-top:4.9pt;width:1.5pt;height:20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" strokecolor="#4472c4" strokeweight=".17625mm">
                <v:stroke startarrow="open" endarrow="open" joinstyle="miter"/>
              </v:shape>
            </w:pict>
          </mc:Fallback>
        </mc:AlternateContent>
      </w:r>
      <w:r>
        <w:rPr>
          <w:bCs/>
          <w:szCs w:val="24"/>
          <w:lang w:eastAsia="en-GB"/>
        </w:rPr>
        <w:tab/>
      </w:r>
      <w:r>
        <w:rPr>
          <w:bCs/>
          <w:szCs w:val="24"/>
          <w:lang w:eastAsia="en-GB"/>
        </w:rPr>
        <w:tab/>
      </w:r>
      <w:r>
        <w:rPr>
          <w:bCs/>
          <w:szCs w:val="24"/>
          <w:lang w:eastAsia="en-GB"/>
        </w:rPr>
        <w:tab/>
      </w:r>
    </w:p>
    <w:p w14:paraId="6CCF65A2" w14:textId="77777777" w:rsidR="00EE05C7" w:rsidRDefault="00EE05C7">
      <w:pPr>
        <w:ind w:left="720"/>
        <w:rPr>
          <w:bCs/>
          <w:szCs w:val="24"/>
          <w:lang w:eastAsia="en-GB"/>
        </w:rPr>
      </w:pPr>
    </w:p>
    <w:p w14:paraId="6B7AFB0C" w14:textId="77777777" w:rsidR="00EE05C7" w:rsidRDefault="00EE05C7">
      <w:pPr>
        <w:ind w:left="720"/>
        <w:rPr>
          <w:bCs/>
          <w:szCs w:val="24"/>
          <w:lang w:eastAsia="en-GB"/>
        </w:rPr>
      </w:pPr>
    </w:p>
    <w:p w14:paraId="67FDFDA8" w14:textId="77777777" w:rsidR="00EE05C7" w:rsidRDefault="00EE05C7">
      <w:pPr>
        <w:rPr>
          <w:bCs/>
          <w:szCs w:val="24"/>
          <w:lang w:eastAsia="en-GB"/>
        </w:rPr>
      </w:pPr>
    </w:p>
    <w:p w14:paraId="15F91171" w14:textId="77777777" w:rsidR="00EE05C7" w:rsidRDefault="00EE05C7">
      <w:pPr>
        <w:rPr>
          <w:bCs/>
          <w:szCs w:val="24"/>
          <w:lang w:eastAsia="en-GB"/>
        </w:rPr>
      </w:pPr>
    </w:p>
    <w:p w14:paraId="0F1ED5C0" w14:textId="77777777" w:rsidR="00EE05C7" w:rsidRDefault="00EE05C7">
      <w:pPr>
        <w:rPr>
          <w:b/>
          <w:bCs/>
          <w:szCs w:val="24"/>
          <w:lang w:eastAsia="en-GB"/>
        </w:rPr>
      </w:pPr>
    </w:p>
    <w:p w14:paraId="2CFAD4FB" w14:textId="77777777" w:rsidR="00EE05C7" w:rsidRDefault="00EE05C7">
      <w:pPr>
        <w:ind w:left="1440" w:hanging="1440"/>
        <w:rPr>
          <w:b/>
          <w:bCs/>
          <w:szCs w:val="24"/>
          <w:lang w:eastAsia="en-GB"/>
        </w:rPr>
      </w:pPr>
    </w:p>
    <w:p w14:paraId="2DC97DCC" w14:textId="77777777" w:rsidR="00EE05C7" w:rsidRDefault="00EE05C7">
      <w:pPr>
        <w:ind w:left="1440" w:hanging="1440"/>
        <w:rPr>
          <w:b/>
          <w:bCs/>
          <w:szCs w:val="24"/>
          <w:lang w:eastAsia="en-GB"/>
        </w:rPr>
      </w:pPr>
    </w:p>
    <w:p w14:paraId="25EBC212" w14:textId="77777777" w:rsidR="00EE05C7" w:rsidRDefault="00EE05C7">
      <w:pPr>
        <w:ind w:left="1440" w:hanging="1440"/>
        <w:rPr>
          <w:b/>
          <w:bCs/>
          <w:szCs w:val="24"/>
          <w:lang w:eastAsia="en-GB"/>
        </w:rPr>
      </w:pPr>
    </w:p>
    <w:p w14:paraId="6080E08A" w14:textId="77777777" w:rsidR="00EE05C7" w:rsidRDefault="00EE05C7">
      <w:pPr>
        <w:ind w:left="1440" w:hanging="1440"/>
        <w:rPr>
          <w:b/>
          <w:bCs/>
          <w:szCs w:val="24"/>
          <w:lang w:eastAsia="en-GB"/>
        </w:rPr>
      </w:pPr>
    </w:p>
    <w:p w14:paraId="4B32EA38" w14:textId="77777777" w:rsidR="00EE05C7" w:rsidRDefault="00EE05C7">
      <w:pPr>
        <w:ind w:left="1440" w:hanging="1440"/>
        <w:rPr>
          <w:b/>
          <w:bCs/>
          <w:szCs w:val="24"/>
          <w:lang w:eastAsia="en-GB"/>
        </w:rPr>
      </w:pPr>
    </w:p>
    <w:p w14:paraId="7B50493F" w14:textId="77777777" w:rsidR="00EE05C7" w:rsidRDefault="00EE05C7">
      <w:pPr>
        <w:ind w:left="1440" w:hanging="1440"/>
        <w:rPr>
          <w:b/>
          <w:bCs/>
          <w:szCs w:val="24"/>
          <w:lang w:eastAsia="en-GB"/>
        </w:rPr>
      </w:pPr>
    </w:p>
    <w:p w14:paraId="5216ED19" w14:textId="77777777" w:rsidR="00EE05C7" w:rsidRDefault="00EE05C7">
      <w:pPr>
        <w:ind w:left="1440" w:hanging="1440"/>
        <w:rPr>
          <w:b/>
          <w:bCs/>
          <w:szCs w:val="24"/>
          <w:lang w:eastAsia="en-GB"/>
        </w:rPr>
      </w:pPr>
    </w:p>
    <w:p w14:paraId="5492B19F" w14:textId="77777777" w:rsidR="00EE05C7" w:rsidRDefault="00FC79AA">
      <w:pPr>
        <w:ind w:left="1440" w:hanging="1440"/>
      </w:pPr>
      <w:r>
        <w:rPr>
          <w:noProof/>
          <w:lang w:eastAsia="en-GB"/>
        </w:rPr>
        <mc:AlternateContent>
          <mc:Choice Requires="wps">
            <w:drawing>
              <wp:anchor distT="0" distB="0" distL="114300" distR="114300" simplePos="0" relativeHeight="251660288" behindDoc="0" locked="0" layoutInCell="1" allowOverlap="1" wp14:anchorId="7DB4920B" wp14:editId="1353A2A4">
                <wp:simplePos x="0" y="0"/>
                <wp:positionH relativeFrom="column">
                  <wp:posOffset>304166</wp:posOffset>
                </wp:positionH>
                <wp:positionV relativeFrom="paragraph">
                  <wp:posOffset>156206</wp:posOffset>
                </wp:positionV>
                <wp:extent cx="3305171" cy="9529"/>
                <wp:effectExtent l="38100" t="76200" r="9529" b="104771"/>
                <wp:wrapNone/>
                <wp:docPr id="3" name="Straight Arrow Connector 6"/>
                <wp:cNvGraphicFramePr/>
                <a:graphic xmlns:a="http://schemas.openxmlformats.org/drawingml/2006/main">
                  <a:graphicData uri="http://schemas.microsoft.com/office/word/2010/wordprocessingShape">
                    <wps:wsp>
                      <wps:cNvCnPr/>
                      <wps:spPr>
                        <a:xfrm>
                          <a:off x="0" y="0"/>
                          <a:ext cx="3305171" cy="9529"/>
                        </a:xfrm>
                        <a:prstGeom prst="straightConnector1">
                          <a:avLst/>
                        </a:prstGeom>
                        <a:noFill/>
                        <a:ln w="6345" cap="flat">
                          <a:solidFill>
                            <a:srgbClr val="4472C4"/>
                          </a:solidFill>
                          <a:prstDash val="solid"/>
                          <a:miter/>
                          <a:headEnd type="arrow"/>
                          <a:tailEnd type="arrow"/>
                        </a:ln>
                      </wps:spPr>
                      <wps:bodyPr/>
                    </wps:wsp>
                  </a:graphicData>
                </a:graphic>
              </wp:anchor>
            </w:drawing>
          </mc:Choice>
          <mc:Fallback>
            <w:pict>
              <v:shape w14:anchorId="54BD5E0F" id="Straight Arrow Connector 6" o:spid="_x0000_s1026" type="#_x0000_t32" style="position:absolute;margin-left:23.95pt;margin-top:12.3pt;width:260.25pt;height:.7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" strokecolor="#4472c4" strokeweight=".17625mm">
                <v:stroke startarrow="open" endarrow="open" joinstyle="miter"/>
              </v:shape>
            </w:pict>
          </mc:Fallback>
        </mc:AlternateContent>
      </w:r>
    </w:p>
    <w:p w14:paraId="1AB4FCED" w14:textId="77777777" w:rsidR="00EE05C7" w:rsidRDefault="00EE05C7">
      <w:pPr>
        <w:ind w:left="1440" w:hanging="1440"/>
        <w:rPr>
          <w:b/>
          <w:bCs/>
          <w:szCs w:val="24"/>
          <w:lang w:eastAsia="en-GB"/>
        </w:rPr>
      </w:pPr>
    </w:p>
    <w:p w14:paraId="2C57D39C" w14:textId="77777777" w:rsidR="00EE05C7" w:rsidRDefault="00EE05C7">
      <w:pPr>
        <w:ind w:left="1440" w:hanging="1440"/>
        <w:rPr>
          <w:b/>
          <w:bCs/>
          <w:szCs w:val="24"/>
          <w:lang w:eastAsia="en-GB"/>
        </w:rPr>
      </w:pPr>
    </w:p>
    <w:p w14:paraId="405DD466" w14:textId="77777777" w:rsidR="00EE05C7" w:rsidRDefault="00EE05C7">
      <w:pPr>
        <w:ind w:left="1440" w:hanging="1440"/>
        <w:rPr>
          <w:b/>
          <w:bCs/>
          <w:szCs w:val="24"/>
          <w:lang w:eastAsia="en-GB"/>
        </w:rPr>
      </w:pPr>
    </w:p>
    <w:p w14:paraId="6AAA26E4" w14:textId="77777777" w:rsidR="00EE05C7" w:rsidRDefault="00FC79AA">
      <w:pPr>
        <w:pStyle w:val="ListParagraph"/>
        <w:numPr>
          <w:ilvl w:val="0"/>
          <w:numId w:val="1"/>
        </w:numPr>
        <w:rPr>
          <w:bCs/>
          <w:szCs w:val="24"/>
          <w:lang w:eastAsia="en-GB"/>
        </w:rPr>
      </w:pPr>
      <w:r>
        <w:rPr>
          <w:bCs/>
          <w:szCs w:val="24"/>
          <w:lang w:eastAsia="en-GB"/>
        </w:rPr>
        <w:t>Very briefly describe the main features of the six generalised types of new venture typologies.</w:t>
      </w:r>
    </w:p>
    <w:p w14:paraId="1CA2F0DE" w14:textId="77777777" w:rsidR="00EE05C7" w:rsidRDefault="00FC79AA">
      <w:pPr>
        <w:ind w:left="8640" w:hanging="1440"/>
        <w:rPr>
          <w:b/>
          <w:bCs/>
          <w:szCs w:val="24"/>
          <w:lang w:eastAsia="en-GB"/>
        </w:rPr>
      </w:pPr>
      <w:r>
        <w:rPr>
          <w:b/>
          <w:bCs/>
          <w:szCs w:val="24"/>
          <w:lang w:eastAsia="en-GB"/>
        </w:rPr>
        <w:t>[6 marks]</w:t>
      </w:r>
    </w:p>
    <w:p w14:paraId="31FF27AD" w14:textId="77777777" w:rsidR="00EE05C7" w:rsidRDefault="00EE05C7">
      <w:pPr>
        <w:ind w:left="1440" w:hanging="1440"/>
        <w:rPr>
          <w:b/>
          <w:bCs/>
          <w:szCs w:val="24"/>
          <w:lang w:eastAsia="en-GB"/>
        </w:rPr>
      </w:pPr>
    </w:p>
    <w:p w14:paraId="24A1E613" w14:textId="77777777" w:rsidR="00EE05C7" w:rsidRDefault="00EE05C7">
      <w:pPr>
        <w:ind w:left="1440" w:hanging="1440"/>
        <w:rPr>
          <w:b/>
          <w:bCs/>
          <w:szCs w:val="24"/>
          <w:lang w:eastAsia="en-GB"/>
        </w:rPr>
      </w:pPr>
    </w:p>
    <w:p w14:paraId="720432A7" w14:textId="77777777" w:rsidR="00EE05C7" w:rsidRDefault="00FC79AA">
      <w:pPr>
        <w:pStyle w:val="ListParagraph"/>
        <w:numPr>
          <w:ilvl w:val="0"/>
          <w:numId w:val="1"/>
        </w:numPr>
        <w:rPr>
          <w:bCs/>
          <w:szCs w:val="24"/>
          <w:lang w:eastAsia="en-GB"/>
        </w:rPr>
      </w:pPr>
      <w:r>
        <w:rPr>
          <w:bCs/>
          <w:szCs w:val="24"/>
          <w:lang w:eastAsia="en-GB"/>
        </w:rPr>
        <w:t xml:space="preserve">In your </w:t>
      </w:r>
      <w:r>
        <w:rPr>
          <w:bCs/>
          <w:szCs w:val="24"/>
          <w:lang w:eastAsia="en-GB"/>
        </w:rPr>
        <w:t>opinion, which type of new venture typology is most typical of a new technology start-up?</w:t>
      </w:r>
    </w:p>
    <w:p w14:paraId="26182303" w14:textId="77777777" w:rsidR="00EE05C7" w:rsidRDefault="00FC79AA">
      <w:pPr>
        <w:ind w:left="8640" w:hanging="1440"/>
        <w:rPr>
          <w:b/>
          <w:bCs/>
          <w:szCs w:val="24"/>
          <w:lang w:eastAsia="en-GB"/>
        </w:rPr>
      </w:pPr>
      <w:r>
        <w:rPr>
          <w:b/>
          <w:bCs/>
          <w:szCs w:val="24"/>
          <w:lang w:eastAsia="en-GB"/>
        </w:rPr>
        <w:t>[2 marks]</w:t>
      </w:r>
    </w:p>
    <w:p w14:paraId="0703E4C3" w14:textId="77777777" w:rsidR="00EE05C7" w:rsidRDefault="00EE05C7">
      <w:pPr>
        <w:ind w:left="1440" w:hanging="1440"/>
        <w:rPr>
          <w:b/>
          <w:bCs/>
          <w:szCs w:val="24"/>
          <w:lang w:eastAsia="en-GB"/>
        </w:rPr>
      </w:pPr>
    </w:p>
    <w:p w14:paraId="3B6BC8EF" w14:textId="77777777" w:rsidR="00EE05C7" w:rsidRDefault="00EE05C7">
      <w:pPr>
        <w:ind w:left="1440" w:hanging="1440"/>
        <w:rPr>
          <w:b/>
          <w:bCs/>
          <w:szCs w:val="24"/>
          <w:lang w:eastAsia="en-GB"/>
        </w:rPr>
      </w:pPr>
    </w:p>
    <w:p w14:paraId="3108463A" w14:textId="77777777" w:rsidR="00EE05C7" w:rsidRDefault="00EE05C7">
      <w:pPr>
        <w:rPr>
          <w:szCs w:val="24"/>
        </w:rPr>
      </w:pPr>
    </w:p>
    <w:p w14:paraId="257AEAE6" w14:textId="77777777" w:rsidR="00EE05C7" w:rsidRDefault="00EE05C7">
      <w:pPr>
        <w:rPr>
          <w:szCs w:val="24"/>
        </w:rPr>
      </w:pPr>
    </w:p>
    <w:p w14:paraId="77924C7F" w14:textId="77777777" w:rsidR="00EE05C7" w:rsidRDefault="00EE05C7">
      <w:pPr>
        <w:rPr>
          <w:szCs w:val="24"/>
        </w:rPr>
      </w:pPr>
    </w:p>
    <w:p w14:paraId="428DA743" w14:textId="77777777" w:rsidR="00EE05C7" w:rsidRDefault="00EE05C7">
      <w:pPr>
        <w:rPr>
          <w:szCs w:val="24"/>
        </w:rPr>
      </w:pPr>
    </w:p>
    <w:p w14:paraId="4F568A62" w14:textId="77777777" w:rsidR="00EE05C7" w:rsidRDefault="00EE05C7">
      <w:pPr>
        <w:rPr>
          <w:szCs w:val="24"/>
        </w:rPr>
      </w:pPr>
    </w:p>
    <w:p w14:paraId="4607B1A9" w14:textId="77777777" w:rsidR="00EE05C7" w:rsidRDefault="00EE05C7">
      <w:pPr>
        <w:rPr>
          <w:szCs w:val="24"/>
        </w:rPr>
      </w:pPr>
    </w:p>
    <w:p w14:paraId="303774FD" w14:textId="77777777" w:rsidR="00EE05C7" w:rsidRDefault="00EE05C7">
      <w:pPr>
        <w:rPr>
          <w:szCs w:val="24"/>
        </w:rPr>
      </w:pPr>
    </w:p>
    <w:p w14:paraId="5A8FEA85" w14:textId="77777777" w:rsidR="00EE05C7" w:rsidRDefault="00EE05C7">
      <w:pPr>
        <w:rPr>
          <w:szCs w:val="24"/>
        </w:rPr>
      </w:pPr>
    </w:p>
    <w:p w14:paraId="5E24DDA3" w14:textId="77777777" w:rsidR="00EE05C7" w:rsidRDefault="00EE05C7">
      <w:pPr>
        <w:rPr>
          <w:szCs w:val="24"/>
        </w:rPr>
      </w:pPr>
    </w:p>
    <w:p w14:paraId="47579094" w14:textId="77777777" w:rsidR="00EE05C7" w:rsidRDefault="00EE05C7">
      <w:pPr>
        <w:rPr>
          <w:szCs w:val="24"/>
        </w:rPr>
      </w:pPr>
    </w:p>
    <w:p w14:paraId="055259DB" w14:textId="77777777" w:rsidR="00EE05C7" w:rsidRDefault="00EE05C7">
      <w:pPr>
        <w:rPr>
          <w:szCs w:val="24"/>
        </w:rPr>
      </w:pPr>
    </w:p>
    <w:p w14:paraId="434DE31A" w14:textId="77777777" w:rsidR="00EE05C7" w:rsidRDefault="00EE05C7">
      <w:pPr>
        <w:rPr>
          <w:szCs w:val="24"/>
        </w:rPr>
      </w:pPr>
    </w:p>
    <w:p w14:paraId="1E0E2D4C" w14:textId="77777777" w:rsidR="00EE05C7" w:rsidRDefault="00EE05C7">
      <w:pPr>
        <w:rPr>
          <w:szCs w:val="24"/>
        </w:rPr>
      </w:pPr>
    </w:p>
    <w:p w14:paraId="20EC6FB6" w14:textId="77777777" w:rsidR="00EE05C7" w:rsidRDefault="00FC79AA">
      <w:pPr>
        <w:pStyle w:val="NormalWeb"/>
        <w:shd w:val="clear" w:color="auto" w:fill="FFFFFF"/>
        <w:rPr>
          <w:b/>
          <w:color w:val="444444"/>
          <w:lang w:val="en"/>
        </w:rPr>
      </w:pPr>
      <w:r>
        <w:rPr>
          <w:b/>
          <w:color w:val="444444"/>
          <w:lang w:val="en"/>
        </w:rPr>
        <w:t>Question 2</w:t>
      </w:r>
    </w:p>
    <w:p w14:paraId="29866E50" w14:textId="77777777" w:rsidR="00EE05C7" w:rsidRDefault="00EE05C7">
      <w:pPr>
        <w:pStyle w:val="NormalWeb"/>
        <w:shd w:val="clear" w:color="auto" w:fill="FFFFFF"/>
        <w:rPr>
          <w:rFonts w:ascii="Open Sans" w:hAnsi="Open Sans"/>
          <w:color w:val="444444"/>
          <w:sz w:val="23"/>
          <w:szCs w:val="23"/>
          <w:lang w:val="en"/>
        </w:rPr>
      </w:pPr>
    </w:p>
    <w:p w14:paraId="2542BAB2" w14:textId="77777777" w:rsidR="00EE05C7" w:rsidRDefault="00FC79AA">
      <w:pPr>
        <w:rPr>
          <w:szCs w:val="24"/>
        </w:rPr>
      </w:pPr>
      <w:r>
        <w:rPr>
          <w:szCs w:val="24"/>
        </w:rPr>
        <w:t xml:space="preserve">There are many disciplines influencing Entrepreneurship Management. </w:t>
      </w:r>
    </w:p>
    <w:p w14:paraId="0C010B05" w14:textId="77777777" w:rsidR="00EE05C7" w:rsidRDefault="00EE05C7">
      <w:pPr>
        <w:rPr>
          <w:b/>
          <w:szCs w:val="24"/>
        </w:rPr>
      </w:pPr>
    </w:p>
    <w:p w14:paraId="1F1075D1" w14:textId="77777777" w:rsidR="00EE05C7" w:rsidRDefault="00FC79AA">
      <w:pPr>
        <w:rPr>
          <w:b/>
          <w:sz w:val="28"/>
        </w:rPr>
      </w:pPr>
      <w:r>
        <w:rPr>
          <w:b/>
          <w:sz w:val="28"/>
        </w:rPr>
        <w:tab/>
      </w:r>
      <w:r>
        <w:rPr>
          <w:b/>
          <w:sz w:val="28"/>
        </w:rPr>
        <w:tab/>
      </w:r>
      <w:r>
        <w:rPr>
          <w:b/>
          <w:sz w:val="28"/>
        </w:rPr>
        <w:tab/>
      </w:r>
    </w:p>
    <w:tbl>
      <w:tblPr>
        <w:tblW w:w="8522" w:type="dxa"/>
        <w:tblCellMar>
          <w:left w:w="10" w:type="dxa"/>
          <w:right w:w="10" w:type="dxa"/>
        </w:tblCellMar>
        <w:tblLook w:val="0000" w:firstRow="0" w:lastRow="0" w:firstColumn="0" w:lastColumn="0" w:noHBand="0" w:noVBand="0"/>
      </w:tblPr>
      <w:tblGrid>
        <w:gridCol w:w="8522"/>
      </w:tblGrid>
      <w:tr w:rsidR="00EE05C7" w14:paraId="50E12AFD" w14:textId="77777777">
        <w:tblPrEx>
          <w:tblCellMar>
            <w:top w:w="0" w:type="dxa"/>
            <w:bottom w:w="0" w:type="dxa"/>
          </w:tblCellMar>
        </w:tblPrEx>
        <w:tc>
          <w:tcPr>
            <w:tcW w:w="85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492D7" w14:textId="77777777" w:rsidR="00EE05C7" w:rsidRDefault="00EE05C7">
            <w:pPr>
              <w:spacing w:line="251" w:lineRule="auto"/>
              <w:rPr>
                <w:b/>
                <w:sz w:val="28"/>
              </w:rPr>
            </w:pPr>
          </w:p>
          <w:p w14:paraId="5A02199F" w14:textId="77777777" w:rsidR="00EE05C7" w:rsidRDefault="00FC79AA">
            <w:pPr>
              <w:spacing w:line="251" w:lineRule="auto"/>
            </w:pPr>
            <w:r>
              <w:rPr>
                <w:noProof/>
                <w:lang w:eastAsia="en-GB"/>
              </w:rPr>
              <mc:AlternateContent>
                <mc:Choice Requires="wps">
                  <w:drawing>
                    <wp:anchor distT="0" distB="0" distL="114300" distR="114300" simplePos="0" relativeHeight="251664384" behindDoc="0" locked="0" layoutInCell="1" allowOverlap="1" wp14:anchorId="0A931DC3" wp14:editId="48E96D73">
                      <wp:simplePos x="0" y="0"/>
                      <wp:positionH relativeFrom="column">
                        <wp:posOffset>1543050</wp:posOffset>
                      </wp:positionH>
                      <wp:positionV relativeFrom="paragraph">
                        <wp:posOffset>46350</wp:posOffset>
                      </wp:positionV>
                      <wp:extent cx="314325" cy="90809"/>
                      <wp:effectExtent l="19050" t="19050" r="28575" b="42541"/>
                      <wp:wrapNone/>
                      <wp:docPr id="4" name="Arrow: Left 14"/>
                      <wp:cNvGraphicFramePr/>
                      <a:graphic xmlns:a="http://schemas.openxmlformats.org/drawingml/2006/main">
                        <a:graphicData uri="http://schemas.microsoft.com/office/word/2010/wordprocessingShape">
                          <wps:wsp>
                            <wps:cNvSpPr/>
                            <wps:spPr>
                              <a:xfrm>
                                <a:off x="0" y="0"/>
                                <a:ext cx="314325" cy="90809"/>
                              </a:xfrm>
                              <a:custGeom>
                                <a:avLst>
                                  <a:gd name="f0" fmla="val 5400"/>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pin 0 f0 21600"/>
                                  <a:gd name="f15" fmla="pin 0 f1 10800"/>
                                  <a:gd name="f16" fmla="*/ f10 f2 1"/>
                                  <a:gd name="f17" fmla="*/ f11 f2 1"/>
                                  <a:gd name="f18" fmla="val f15"/>
                                  <a:gd name="f19" fmla="val f14"/>
                                  <a:gd name="f20" fmla="+- 21600 0 f15"/>
                                  <a:gd name="f21" fmla="*/ f14 f12 1"/>
                                  <a:gd name="f22" fmla="*/ f15 f13 1"/>
                                  <a:gd name="f23" fmla="*/ 21600 f12 1"/>
                                  <a:gd name="f24" fmla="*/ 0 f13 1"/>
                                  <a:gd name="f25" fmla="*/ f16 1 f4"/>
                                  <a:gd name="f26" fmla="*/ 21600 f13 1"/>
                                  <a:gd name="f27" fmla="*/ f17 1 f4"/>
                                  <a:gd name="f28" fmla="*/ f19 f18 1"/>
                                  <a:gd name="f29" fmla="*/ f20 f13 1"/>
                                  <a:gd name="f30" fmla="*/ f18 f13 1"/>
                                  <a:gd name="f31" fmla="*/ f19 f12 1"/>
                                  <a:gd name="f32" fmla="+- f25 0 f3"/>
                                  <a:gd name="f33" fmla="+- f27 0 f3"/>
                                  <a:gd name="f34" fmla="*/ f28 1 10800"/>
                                  <a:gd name="f35" fmla="+- f19 0 f34"/>
                                  <a:gd name="f36" fmla="*/ f35 f12 1"/>
                                </a:gdLst>
                                <a:ahLst>
                                  <a:ahXY gdRefX="f0" minX="f7" maxX="f8" gdRefY="f1" minY="f7" maxY="f9">
                                    <a:pos x="f21" y="f22"/>
                                  </a:ahXY>
                                </a:ahLst>
                                <a:cxnLst>
                                  <a:cxn ang="3cd4">
                                    <a:pos x="hc" y="t"/>
                                  </a:cxn>
                                  <a:cxn ang="0">
                                    <a:pos x="r" y="vc"/>
                                  </a:cxn>
                                  <a:cxn ang="cd4">
                                    <a:pos x="hc" y="b"/>
                                  </a:cxn>
                                  <a:cxn ang="cd2">
                                    <a:pos x="l" y="vc"/>
                                  </a:cxn>
                                  <a:cxn ang="f32">
                                    <a:pos x="f31" y="f24"/>
                                  </a:cxn>
                                  <a:cxn ang="f33">
                                    <a:pos x="f31" y="f26"/>
                                  </a:cxn>
                                </a:cxnLst>
                                <a:rect l="f36" t="f30" r="f23" b="f29"/>
                                <a:pathLst>
                                  <a:path w="21600" h="21600">
                                    <a:moveTo>
                                      <a:pt x="f8" y="f18"/>
                                    </a:moveTo>
                                    <a:lnTo>
                                      <a:pt x="f19" y="f18"/>
                                    </a:lnTo>
                                    <a:lnTo>
                                      <a:pt x="f19" y="f7"/>
                                    </a:lnTo>
                                    <a:lnTo>
                                      <a:pt x="f7" y="f9"/>
                                    </a:lnTo>
                                    <a:lnTo>
                                      <a:pt x="f19" y="f8"/>
                                    </a:lnTo>
                                    <a:lnTo>
                                      <a:pt x="f19" y="f20"/>
                                    </a:lnTo>
                                    <a:lnTo>
                                      <a:pt x="f8" y="f20"/>
                                    </a:lnTo>
                                    <a:close/>
                                  </a:path>
                                </a:pathLst>
                              </a:custGeom>
                              <a:solidFill>
                                <a:srgbClr val="FFFFFF"/>
                              </a:solidFill>
                              <a:ln w="9528" cap="flat">
                                <a:solidFill>
                                  <a:srgbClr val="000000"/>
                                </a:solidFill>
                                <a:prstDash val="solid"/>
                                <a:miter/>
                              </a:ln>
                            </wps:spPr>
                            <wps:txbx>
                              <w:txbxContent>
                                <w:p w14:paraId="129A7B95" w14:textId="77777777" w:rsidR="00EE05C7" w:rsidRDefault="00EE05C7"/>
                              </w:txbxContent>
                            </wps:txbx>
                            <wps:bodyPr vert="horz" wrap="square" lIns="91440" tIns="45720" rIns="91440" bIns="45720" anchor="t" anchorCtr="0" compatLnSpc="0">
                              <a:noAutofit/>
                            </wps:bodyPr>
                          </wps:wsp>
                        </a:graphicData>
                      </a:graphic>
                    </wp:anchor>
                  </w:drawing>
                </mc:Choice>
                <mc:Fallback>
                  <w:pict>
                    <v:shape w14:anchorId="0A931DC3" id="Arrow: Left 14" o:spid="_x0000_s1026" style="position:absolute;margin-left:121.5pt;margin-top:3.65pt;width:24.75pt;height:7.15pt;z-index:251664384;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" adj="-11796480,,5400" path="m21600,5400r-16200,l5400,,,10800,5400,21600r,-5400l21600,16200r,-10800xe" strokeweight=".26467mm">
                      <v:stroke joinstyle="miter"/>
                      <v:formulas/>
                      <v:path arrowok="t" o:connecttype="custom" o:connectlocs="157163,0;314325,45405;157163,90809;0,45405;78581,0;78581,90809" o:connectangles="270,0,90,180,270,90" textboxrect="2700,5400,21600,16200"/>
                      <v:textbox>
                        <w:txbxContent>
                          <w:p w14:paraId="129A7B95" w14:textId="77777777" w:rsidR="00EE05C7" w:rsidRDefault="00EE05C7"/>
                        </w:txbxContent>
                      </v:textbox>
                    </v:shape>
                  </w:pict>
                </mc:Fallback>
              </mc:AlternateContent>
            </w:r>
            <w:r>
              <w:rPr>
                <w:noProof/>
                <w:lang w:eastAsia="en-GB"/>
              </w:rPr>
              <mc:AlternateContent>
                <mc:Choice Requires="wps">
                  <w:drawing>
                    <wp:anchor distT="0" distB="0" distL="114300" distR="114300" simplePos="0" relativeHeight="251663360" behindDoc="0" locked="0" layoutInCell="1" allowOverlap="1" wp14:anchorId="3E18A3AD" wp14:editId="524C07F3">
                      <wp:simplePos x="0" y="0"/>
                      <wp:positionH relativeFrom="column">
                        <wp:posOffset>2762246</wp:posOffset>
                      </wp:positionH>
                      <wp:positionV relativeFrom="paragraph">
                        <wp:posOffset>46350</wp:posOffset>
                      </wp:positionV>
                      <wp:extent cx="257175" cy="90809"/>
                      <wp:effectExtent l="0" t="19050" r="47625" b="42541"/>
                      <wp:wrapNone/>
                      <wp:docPr id="5" name="Arrow: Right 13"/>
                      <wp:cNvGraphicFramePr/>
                      <a:graphic xmlns:a="http://schemas.openxmlformats.org/drawingml/2006/main">
                        <a:graphicData uri="http://schemas.microsoft.com/office/word/2010/wordprocessingShape">
                          <wps:wsp>
                            <wps:cNvSpPr/>
                            <wps:spPr>
                              <a:xfrm>
                                <a:off x="0" y="0"/>
                                <a:ext cx="257175" cy="90809"/>
                              </a:xfrm>
                              <a:custGeom>
                                <a:avLst>
                                  <a:gd name="f0" fmla="val 16200"/>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pin 0 f0 21600"/>
                                  <a:gd name="f15" fmla="pin 0 f1 10800"/>
                                  <a:gd name="f16" fmla="*/ f10 f2 1"/>
                                  <a:gd name="f17" fmla="*/ f11 f2 1"/>
                                  <a:gd name="f18" fmla="val f15"/>
                                  <a:gd name="f19" fmla="val f14"/>
                                  <a:gd name="f20" fmla="+- 21600 0 f15"/>
                                  <a:gd name="f21" fmla="*/ f14 f12 1"/>
                                  <a:gd name="f22" fmla="*/ f15 f13 1"/>
                                  <a:gd name="f23" fmla="*/ 0 f12 1"/>
                                  <a:gd name="f24" fmla="*/ 0 f13 1"/>
                                  <a:gd name="f25" fmla="*/ f16 1 f4"/>
                                  <a:gd name="f26" fmla="*/ 21600 f13 1"/>
                                  <a:gd name="f27" fmla="*/ f17 1 f4"/>
                                  <a:gd name="f28" fmla="+- 21600 0 f19"/>
                                  <a:gd name="f29" fmla="*/ f20 f13 1"/>
                                  <a:gd name="f30" fmla="*/ f18 f13 1"/>
                                  <a:gd name="f31" fmla="*/ f19 f12 1"/>
                                  <a:gd name="f32" fmla="+- f25 0 f3"/>
                                  <a:gd name="f33" fmla="+- f27 0 f3"/>
                                  <a:gd name="f34" fmla="*/ f28 f18 1"/>
                                  <a:gd name="f35" fmla="*/ f34 1 10800"/>
                                  <a:gd name="f36" fmla="+- f19 f35 0"/>
                                  <a:gd name="f37" fmla="*/ f36 f12 1"/>
                                </a:gdLst>
                                <a:ahLst>
                                  <a:ahXY gdRefX="f0" minX="f7" maxX="f8" gdRefY="f1" minY="f7" maxY="f9">
                                    <a:pos x="f21" y="f22"/>
                                  </a:ahXY>
                                </a:ahLst>
                                <a:cxnLst>
                                  <a:cxn ang="3cd4">
                                    <a:pos x="hc" y="t"/>
                                  </a:cxn>
                                  <a:cxn ang="0">
                                    <a:pos x="r" y="vc"/>
                                  </a:cxn>
                                  <a:cxn ang="cd4">
                                    <a:pos x="hc" y="b"/>
                                  </a:cxn>
                                  <a:cxn ang="cd2">
                                    <a:pos x="l" y="vc"/>
                                  </a:cxn>
                                  <a:cxn ang="f32">
                                    <a:pos x="f31" y="f24"/>
                                  </a:cxn>
                                  <a:cxn ang="f33">
                                    <a:pos x="f31" y="f26"/>
                                  </a:cxn>
                                </a:cxnLst>
                                <a:rect l="f23" t="f30" r="f37" b="f29"/>
                                <a:pathLst>
                                  <a:path w="21600" h="21600">
                                    <a:moveTo>
                                      <a:pt x="f7" y="f18"/>
                                    </a:moveTo>
                                    <a:lnTo>
                                      <a:pt x="f19" y="f18"/>
                                    </a:lnTo>
                                    <a:lnTo>
                                      <a:pt x="f19" y="f7"/>
                                    </a:lnTo>
                                    <a:lnTo>
                                      <a:pt x="f8" y="f9"/>
                                    </a:lnTo>
                                    <a:lnTo>
                                      <a:pt x="f19" y="f8"/>
                                    </a:lnTo>
                                    <a:lnTo>
                                      <a:pt x="f19" y="f20"/>
                                    </a:lnTo>
                                    <a:lnTo>
                                      <a:pt x="f7" y="f20"/>
                                    </a:lnTo>
                                    <a:close/>
                                  </a:path>
                                </a:pathLst>
                              </a:custGeom>
                              <a:solidFill>
                                <a:srgbClr val="FFFFFF"/>
                              </a:solidFill>
                              <a:ln w="9528" cap="flat">
                                <a:solidFill>
                                  <a:srgbClr val="000000"/>
                                </a:solidFill>
                                <a:prstDash val="solid"/>
                                <a:miter/>
                              </a:ln>
                            </wps:spPr>
                            <wps:txbx>
                              <w:txbxContent>
                                <w:p w14:paraId="19B5EAD1" w14:textId="77777777" w:rsidR="00EE05C7" w:rsidRDefault="00EE05C7"/>
                              </w:txbxContent>
                            </wps:txbx>
                            <wps:bodyPr vert="horz" wrap="square" lIns="91440" tIns="45720" rIns="91440" bIns="45720" anchor="t" anchorCtr="0" compatLnSpc="0">
                              <a:noAutofit/>
                            </wps:bodyPr>
                          </wps:wsp>
                        </a:graphicData>
                      </a:graphic>
                    </wp:anchor>
                  </w:drawing>
                </mc:Choice>
                <mc:Fallback>
                  <w:pict>
                    <v:shape w14:anchorId="3E18A3AD" id="Arrow: Right 13" o:spid="_x0000_s1027" style="position:absolute;margin-left:217.5pt;margin-top:3.65pt;width:20.25pt;height:7.15pt;z-index:251663360;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" adj="-11796480,,5400" path="m,5400r16200,l16200,r5400,10800l16200,21600r,-5400l,16200,,5400xe" strokeweight=".26467mm">
                      <v:stroke joinstyle="miter"/>
                      <v:formulas/>
                      <v:path arrowok="t" o:connecttype="custom" o:connectlocs="128588,0;257175,45405;128588,90809;0,45405;192881,0;192881,90809" o:connectangles="270,0,90,180,270,90" textboxrect="0,5400,18900,16200"/>
                      <v:textbox>
                        <w:txbxContent>
                          <w:p w14:paraId="19B5EAD1" w14:textId="77777777" w:rsidR="00EE05C7" w:rsidRDefault="00EE05C7"/>
                        </w:txbxContent>
                      </v:textbox>
                    </v:shape>
                  </w:pict>
                </mc:Fallback>
              </mc:AlternateContent>
            </w:r>
            <w:r>
              <w:rPr>
                <w:b/>
                <w:szCs w:val="24"/>
              </w:rPr>
              <w:t xml:space="preserve">                                                         </w:t>
            </w:r>
          </w:p>
          <w:p w14:paraId="1D9DC899" w14:textId="77777777" w:rsidR="00EE05C7" w:rsidRDefault="00FC79AA">
            <w:pPr>
              <w:spacing w:line="251" w:lineRule="auto"/>
              <w:rPr>
                <w:b/>
                <w:szCs w:val="24"/>
              </w:rPr>
            </w:pPr>
            <w:r>
              <w:rPr>
                <w:b/>
                <w:szCs w:val="24"/>
              </w:rPr>
              <w:t xml:space="preserve">                                                                                                                                </w:t>
            </w:r>
            <w:r>
              <w:rPr>
                <w:b/>
                <w:szCs w:val="24"/>
              </w:rPr>
              <w:t xml:space="preserve">                                        </w:t>
            </w:r>
          </w:p>
          <w:p w14:paraId="49255545" w14:textId="77777777" w:rsidR="00EE05C7" w:rsidRDefault="00FC79AA">
            <w:pPr>
              <w:spacing w:line="251" w:lineRule="auto"/>
            </w:pPr>
            <w:r>
              <w:rPr>
                <w:noProof/>
                <w:lang w:eastAsia="en-GB"/>
              </w:rPr>
              <mc:AlternateContent>
                <mc:Choice Requires="wps">
                  <w:drawing>
                    <wp:anchor distT="0" distB="0" distL="114300" distR="114300" simplePos="0" relativeHeight="251661312" behindDoc="0" locked="0" layoutInCell="1" allowOverlap="1" wp14:anchorId="49D9E8E4" wp14:editId="47C85715">
                      <wp:simplePos x="0" y="0"/>
                      <wp:positionH relativeFrom="column">
                        <wp:posOffset>2238378</wp:posOffset>
                      </wp:positionH>
                      <wp:positionV relativeFrom="paragraph">
                        <wp:posOffset>96524</wp:posOffset>
                      </wp:positionV>
                      <wp:extent cx="90809" cy="419096"/>
                      <wp:effectExtent l="19050" t="0" r="42541" b="38104"/>
                      <wp:wrapNone/>
                      <wp:docPr id="6" name="Arrow: Down 12"/>
                      <wp:cNvGraphicFramePr/>
                      <a:graphic xmlns:a="http://schemas.openxmlformats.org/drawingml/2006/main">
                        <a:graphicData uri="http://schemas.microsoft.com/office/word/2010/wordprocessingShape">
                          <wps:wsp>
                            <wps:cNvSpPr/>
                            <wps:spPr>
                              <a:xfrm>
                                <a:off x="0" y="0"/>
                                <a:ext cx="90809" cy="419096"/>
                              </a:xfrm>
                              <a:custGeom>
                                <a:avLst>
                                  <a:gd name="f0" fmla="val 16200"/>
                                  <a:gd name="f1" fmla="val 5400"/>
                                </a:avLst>
                                <a:gdLst>
                                  <a:gd name="f2" fmla="val 10800000"/>
                                  <a:gd name="f3" fmla="val 5400000"/>
                                  <a:gd name="f4" fmla="val 180"/>
                                  <a:gd name="f5" fmla="val w"/>
                                  <a:gd name="f6" fmla="val h"/>
                                  <a:gd name="f7" fmla="val 0"/>
                                  <a:gd name="f8" fmla="val 21600"/>
                                  <a:gd name="f9" fmla="val 10800"/>
                                  <a:gd name="f10" fmla="+- 0 0 -270"/>
                                  <a:gd name="f11" fmla="+- 0 0 -90"/>
                                  <a:gd name="f12" fmla="*/ f5 1 21600"/>
                                  <a:gd name="f13" fmla="*/ f6 1 21600"/>
                                  <a:gd name="f14" fmla="pin 0 f1 10800"/>
                                  <a:gd name="f15" fmla="pin 0 f0 21600"/>
                                  <a:gd name="f16" fmla="*/ f10 f2 1"/>
                                  <a:gd name="f17" fmla="*/ f11 f2 1"/>
                                  <a:gd name="f18" fmla="val f14"/>
                                  <a:gd name="f19" fmla="val f15"/>
                                  <a:gd name="f20" fmla="+- 21600 0 f14"/>
                                  <a:gd name="f21" fmla="*/ f14 f12 1"/>
                                  <a:gd name="f22" fmla="*/ f15 f13 1"/>
                                  <a:gd name="f23" fmla="*/ 0 f13 1"/>
                                  <a:gd name="f24" fmla="*/ 0 f12 1"/>
                                  <a:gd name="f25" fmla="*/ f16 1 f4"/>
                                  <a:gd name="f26" fmla="*/ 21600 f12 1"/>
                                  <a:gd name="f27" fmla="*/ f17 1 f4"/>
                                  <a:gd name="f28" fmla="+- 21600 0 f19"/>
                                  <a:gd name="f29" fmla="*/ f18 f12 1"/>
                                  <a:gd name="f30" fmla="*/ f20 f12 1"/>
                                  <a:gd name="f31" fmla="*/ f19 f13 1"/>
                                  <a:gd name="f32" fmla="+- f25 0 f3"/>
                                  <a:gd name="f33" fmla="+- f27 0 f3"/>
                                  <a:gd name="f34" fmla="*/ f28 f18 1"/>
                                  <a:gd name="f35" fmla="*/ f34 1 10800"/>
                                  <a:gd name="f36" fmla="+- f19 f35 0"/>
                                  <a:gd name="f37" fmla="*/ f36 f13 1"/>
                                </a:gdLst>
                                <a:ahLst>
                                  <a:ahXY gdRefX="f1" minX="f7" maxX="f9" gdRefY="f0" minY="f7" maxY="f8">
                                    <a:pos x="f21" y="f22"/>
                                  </a:ahXY>
                                </a:ahLst>
                                <a:cxnLst>
                                  <a:cxn ang="3cd4">
                                    <a:pos x="hc" y="t"/>
                                  </a:cxn>
                                  <a:cxn ang="0">
                                    <a:pos x="r" y="vc"/>
                                  </a:cxn>
                                  <a:cxn ang="cd4">
                                    <a:pos x="hc" y="b"/>
                                  </a:cxn>
                                  <a:cxn ang="cd2">
                                    <a:pos x="l" y="vc"/>
                                  </a:cxn>
                                  <a:cxn ang="f32">
                                    <a:pos x="f24" y="f31"/>
                                  </a:cxn>
                                  <a:cxn ang="f33">
                                    <a:pos x="f26" y="f31"/>
                                  </a:cxn>
                                </a:cxnLst>
                                <a:rect l="f29" t="f23" r="f30" b="f37"/>
                                <a:pathLst>
                                  <a:path w="21600" h="21600">
                                    <a:moveTo>
                                      <a:pt x="f18" y="f7"/>
                                    </a:moveTo>
                                    <a:lnTo>
                                      <a:pt x="f18" y="f19"/>
                                    </a:lnTo>
                                    <a:lnTo>
                                      <a:pt x="f7" y="f19"/>
                                    </a:lnTo>
                                    <a:lnTo>
                                      <a:pt x="f9" y="f8"/>
                                    </a:lnTo>
                                    <a:lnTo>
                                      <a:pt x="f8" y="f19"/>
                                    </a:lnTo>
                                    <a:lnTo>
                                      <a:pt x="f20" y="f19"/>
                                    </a:lnTo>
                                    <a:lnTo>
                                      <a:pt x="f20" y="f7"/>
                                    </a:lnTo>
                                    <a:close/>
                                  </a:path>
                                </a:pathLst>
                              </a:custGeom>
                              <a:solidFill>
                                <a:srgbClr val="FFFFFF"/>
                              </a:solidFill>
                              <a:ln w="9528" cap="flat">
                                <a:solidFill>
                                  <a:srgbClr val="000000"/>
                                </a:solidFill>
                                <a:prstDash val="solid"/>
                                <a:miter/>
                              </a:ln>
                            </wps:spPr>
                            <wps:txbx>
                              <w:txbxContent>
                                <w:p w14:paraId="1701657F" w14:textId="77777777" w:rsidR="00EE05C7" w:rsidRDefault="00EE05C7"/>
                              </w:txbxContent>
                            </wps:txbx>
                            <wps:bodyPr vert="eaVert" wrap="square" lIns="91440" tIns="45720" rIns="91440" bIns="45720" anchor="t" anchorCtr="0" compatLnSpc="0">
                              <a:noAutofit/>
                            </wps:bodyPr>
                          </wps:wsp>
                        </a:graphicData>
                      </a:graphic>
                    </wp:anchor>
                  </w:drawing>
                </mc:Choice>
                <mc:Fallback>
                  <w:pict>
                    <v:shape w14:anchorId="49D9E8E4" id="Arrow: Down 12" o:spid="_x0000_s1028" style="position:absolute;margin-left:176.25pt;margin-top:7.6pt;width:7.1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" adj="-11796480,,5400" path="m5400,r,16200l,16200r10800,5400l21600,16200r-5400,l16200,,5400,xe" strokeweight=".26467mm">
                      <v:stroke joinstyle="miter"/>
                      <v:formulas/>
                      <v:path arrowok="t" o:connecttype="custom" o:connectlocs="45405,0;90809,209548;45405,419096;0,209548;0,314322;90809,314322" o:connectangles="270,0,90,180,180,0" textboxrect="5400,0,16200,18900"/>
                      <v:textbox style="layout-flow:vertical-ideographic">
                        <w:txbxContent>
                          <w:p w14:paraId="1701657F" w14:textId="77777777" w:rsidR="00EE05C7" w:rsidRDefault="00EE05C7"/>
                        </w:txbxContent>
                      </v:textbox>
                    </v:shape>
                  </w:pict>
                </mc:Fallback>
              </mc:AlternateContent>
            </w:r>
            <w:r>
              <w:rPr>
                <w:b/>
                <w:szCs w:val="24"/>
              </w:rPr>
              <w:t xml:space="preserve">                                                  </w:t>
            </w:r>
          </w:p>
          <w:p w14:paraId="3845210B" w14:textId="77777777" w:rsidR="00EE05C7" w:rsidRDefault="00EE05C7">
            <w:pPr>
              <w:spacing w:line="251" w:lineRule="auto"/>
              <w:rPr>
                <w:b/>
                <w:szCs w:val="24"/>
              </w:rPr>
            </w:pPr>
          </w:p>
          <w:p w14:paraId="4F1168D4" w14:textId="77777777" w:rsidR="00EE05C7" w:rsidRDefault="00EE05C7">
            <w:pPr>
              <w:spacing w:line="251" w:lineRule="auto"/>
              <w:rPr>
                <w:b/>
                <w:szCs w:val="24"/>
              </w:rPr>
            </w:pPr>
          </w:p>
          <w:p w14:paraId="69EF71F1" w14:textId="77777777" w:rsidR="00EE05C7" w:rsidRDefault="00FC79AA">
            <w:pPr>
              <w:spacing w:line="251" w:lineRule="auto"/>
              <w:rPr>
                <w:b/>
                <w:szCs w:val="24"/>
              </w:rPr>
            </w:pPr>
            <w:r>
              <w:rPr>
                <w:b/>
                <w:szCs w:val="24"/>
              </w:rPr>
              <w:t xml:space="preserve">                                  Entrepreneurial Management</w:t>
            </w:r>
          </w:p>
          <w:p w14:paraId="21F31E18" w14:textId="77777777" w:rsidR="00EE05C7" w:rsidRDefault="00FC79AA">
            <w:pPr>
              <w:spacing w:line="251" w:lineRule="auto"/>
            </w:pPr>
            <w:r>
              <w:rPr>
                <w:noProof/>
                <w:lang w:eastAsia="en-GB"/>
              </w:rPr>
              <mc:AlternateContent>
                <mc:Choice Requires="wps">
                  <w:drawing>
                    <wp:anchor distT="0" distB="0" distL="114300" distR="114300" simplePos="0" relativeHeight="251662336" behindDoc="0" locked="0" layoutInCell="1" allowOverlap="1" wp14:anchorId="6BC19BD0" wp14:editId="7D837CEF">
                      <wp:simplePos x="0" y="0"/>
                      <wp:positionH relativeFrom="column">
                        <wp:posOffset>2238378</wp:posOffset>
                      </wp:positionH>
                      <wp:positionV relativeFrom="paragraph">
                        <wp:posOffset>69210</wp:posOffset>
                      </wp:positionV>
                      <wp:extent cx="90809" cy="447671"/>
                      <wp:effectExtent l="19050" t="19050" r="42541" b="9529"/>
                      <wp:wrapNone/>
                      <wp:docPr id="7" name="Arrow: Up 11"/>
                      <wp:cNvGraphicFramePr/>
                      <a:graphic xmlns:a="http://schemas.openxmlformats.org/drawingml/2006/main">
                        <a:graphicData uri="http://schemas.microsoft.com/office/word/2010/wordprocessingShape">
                          <wps:wsp>
                            <wps:cNvSpPr/>
                            <wps:spPr>
                              <a:xfrm>
                                <a:off x="0" y="0"/>
                                <a:ext cx="90809" cy="447671"/>
                              </a:xfrm>
                              <a:custGeom>
                                <a:avLst>
                                  <a:gd name="f0" fmla="val 5400"/>
                                  <a:gd name="f1" fmla="val 5400"/>
                                </a:avLst>
                                <a:gdLst>
                                  <a:gd name="f2" fmla="val 10800000"/>
                                  <a:gd name="f3" fmla="val 5400000"/>
                                  <a:gd name="f4" fmla="val 180"/>
                                  <a:gd name="f5" fmla="val w"/>
                                  <a:gd name="f6" fmla="val h"/>
                                  <a:gd name="f7" fmla="val 0"/>
                                  <a:gd name="f8" fmla="val 21600"/>
                                  <a:gd name="f9" fmla="val 10800"/>
                                  <a:gd name="f10" fmla="+- 0 0 -270"/>
                                  <a:gd name="f11" fmla="+- 0 0 -90"/>
                                  <a:gd name="f12" fmla="*/ f5 1 21600"/>
                                  <a:gd name="f13" fmla="*/ f6 1 21600"/>
                                  <a:gd name="f14" fmla="pin 0 f1 10800"/>
                                  <a:gd name="f15" fmla="pin 0 f0 21600"/>
                                  <a:gd name="f16" fmla="*/ f10 f2 1"/>
                                  <a:gd name="f17" fmla="*/ f11 f2 1"/>
                                  <a:gd name="f18" fmla="val f14"/>
                                  <a:gd name="f19" fmla="val f15"/>
                                  <a:gd name="f20" fmla="+- 21600 0 f14"/>
                                  <a:gd name="f21" fmla="*/ f14 f12 1"/>
                                  <a:gd name="f22" fmla="*/ f15 f13 1"/>
                                  <a:gd name="f23" fmla="*/ 21600 f13 1"/>
                                  <a:gd name="f24" fmla="*/ 0 f12 1"/>
                                  <a:gd name="f25" fmla="*/ f16 1 f4"/>
                                  <a:gd name="f26" fmla="*/ 21600 f12 1"/>
                                  <a:gd name="f27" fmla="*/ f17 1 f4"/>
                                  <a:gd name="f28" fmla="*/ f19 f18 1"/>
                                  <a:gd name="f29" fmla="*/ f18 f12 1"/>
                                  <a:gd name="f30" fmla="*/ f20 f12 1"/>
                                  <a:gd name="f31" fmla="*/ f19 f13 1"/>
                                  <a:gd name="f32" fmla="+- f25 0 f3"/>
                                  <a:gd name="f33" fmla="+- f27 0 f3"/>
                                  <a:gd name="f34" fmla="*/ f28 1 10800"/>
                                  <a:gd name="f35" fmla="+- f19 0 f34"/>
                                  <a:gd name="f36" fmla="*/ f35 f13 1"/>
                                </a:gdLst>
                                <a:ahLst>
                                  <a:ahXY gdRefX="f1" minX="f7" maxX="f9" gdRefY="f0" minY="f7" maxY="f8">
                                    <a:pos x="f21" y="f22"/>
                                  </a:ahXY>
                                </a:ahLst>
                                <a:cxnLst>
                                  <a:cxn ang="3cd4">
                                    <a:pos x="hc" y="t"/>
                                  </a:cxn>
                                  <a:cxn ang="0">
                                    <a:pos x="r" y="vc"/>
                                  </a:cxn>
                                  <a:cxn ang="cd4">
                                    <a:pos x="hc" y="b"/>
                                  </a:cxn>
                                  <a:cxn ang="cd2">
                                    <a:pos x="l" y="vc"/>
                                  </a:cxn>
                                  <a:cxn ang="f32">
                                    <a:pos x="f24" y="f31"/>
                                  </a:cxn>
                                  <a:cxn ang="f33">
                                    <a:pos x="f26" y="f31"/>
                                  </a:cxn>
                                </a:cxnLst>
                                <a:rect l="f29" t="f36" r="f30" b="f23"/>
                                <a:pathLst>
                                  <a:path w="21600" h="21600">
                                    <a:moveTo>
                                      <a:pt x="f18" y="f8"/>
                                    </a:moveTo>
                                    <a:lnTo>
                                      <a:pt x="f18" y="f19"/>
                                    </a:lnTo>
                                    <a:lnTo>
                                      <a:pt x="f7" y="f19"/>
                                    </a:lnTo>
                                    <a:lnTo>
                                      <a:pt x="f9" y="f7"/>
                                    </a:lnTo>
                                    <a:lnTo>
                                      <a:pt x="f8" y="f19"/>
                                    </a:lnTo>
                                    <a:lnTo>
                                      <a:pt x="f20" y="f19"/>
                                    </a:lnTo>
                                    <a:lnTo>
                                      <a:pt x="f20" y="f8"/>
                                    </a:lnTo>
                                    <a:close/>
                                  </a:path>
                                </a:pathLst>
                              </a:custGeom>
                              <a:solidFill>
                                <a:srgbClr val="FFFFFF"/>
                              </a:solidFill>
                              <a:ln w="9528" cap="flat">
                                <a:solidFill>
                                  <a:srgbClr val="000000"/>
                                </a:solidFill>
                                <a:prstDash val="solid"/>
                                <a:miter/>
                              </a:ln>
                            </wps:spPr>
                            <wps:txbx>
                              <w:txbxContent>
                                <w:p w14:paraId="2107B2D3" w14:textId="77777777" w:rsidR="00EE05C7" w:rsidRDefault="00EE05C7"/>
                              </w:txbxContent>
                            </wps:txbx>
                            <wps:bodyPr vert="eaVert" wrap="square" lIns="91440" tIns="45720" rIns="91440" bIns="45720" anchor="t" anchorCtr="0" compatLnSpc="0">
                              <a:noAutofit/>
                            </wps:bodyPr>
                          </wps:wsp>
                        </a:graphicData>
                      </a:graphic>
                    </wp:anchor>
                  </w:drawing>
                </mc:Choice>
                <mc:Fallback>
                  <w:pict>
                    <v:shape w14:anchorId="6BC19BD0" id="Arrow: Up 11" o:spid="_x0000_s1029" style="position:absolute;margin-left:176.25pt;margin-top:5.45pt;width:7.15pt;height:35.25pt;z-index:251662336;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" adj="-11796480,,5400" path="m5400,21600r,-16200l,5400,10800,,21600,5400r-5400,l16200,21600r-10800,xe" strokeweight=".26467mm">
                      <v:stroke joinstyle="miter"/>
                      <v:formulas/>
                      <v:path arrowok="t" o:connecttype="custom" o:connectlocs="45405,0;90809,223836;45405,447671;0,223836;0,111918;90809,111918" o:connectangles="270,0,90,180,180,0" textboxrect="5400,2700,16200,21600"/>
                      <v:textbox style="layout-flow:vertical-ideographic">
                        <w:txbxContent>
                          <w:p w14:paraId="2107B2D3" w14:textId="77777777" w:rsidR="00EE05C7" w:rsidRDefault="00EE05C7"/>
                        </w:txbxContent>
                      </v:textbox>
                    </v:shape>
                  </w:pict>
                </mc:Fallback>
              </mc:AlternateContent>
            </w:r>
          </w:p>
          <w:p w14:paraId="06D635A5" w14:textId="77777777" w:rsidR="00EE05C7" w:rsidRDefault="00EE05C7">
            <w:pPr>
              <w:spacing w:line="251" w:lineRule="auto"/>
              <w:rPr>
                <w:b/>
                <w:szCs w:val="24"/>
              </w:rPr>
            </w:pPr>
          </w:p>
          <w:p w14:paraId="62D4B3E3" w14:textId="77777777" w:rsidR="00EE05C7" w:rsidRDefault="00FC79AA">
            <w:pPr>
              <w:spacing w:line="251" w:lineRule="auto"/>
              <w:rPr>
                <w:b/>
                <w:szCs w:val="24"/>
              </w:rPr>
            </w:pPr>
            <w:r>
              <w:rPr>
                <w:b/>
                <w:szCs w:val="24"/>
              </w:rPr>
              <w:t xml:space="preserve">                                                    </w:t>
            </w:r>
          </w:p>
          <w:p w14:paraId="1505E71B" w14:textId="77777777" w:rsidR="00EE05C7" w:rsidRDefault="00FC79AA">
            <w:pPr>
              <w:spacing w:line="251" w:lineRule="auto"/>
              <w:rPr>
                <w:b/>
                <w:szCs w:val="24"/>
              </w:rPr>
            </w:pPr>
            <w:r>
              <w:rPr>
                <w:b/>
                <w:szCs w:val="24"/>
              </w:rPr>
              <w:t xml:space="preserve">                                      </w:t>
            </w:r>
            <w:r>
              <w:rPr>
                <w:b/>
                <w:szCs w:val="24"/>
              </w:rPr>
              <w:t xml:space="preserve">      </w:t>
            </w:r>
          </w:p>
          <w:p w14:paraId="1E7FAFE8" w14:textId="77777777" w:rsidR="00EE05C7" w:rsidRDefault="00FC79AA">
            <w:pPr>
              <w:spacing w:line="251" w:lineRule="auto"/>
            </w:pPr>
            <w:r>
              <w:rPr>
                <w:noProof/>
                <w:lang w:eastAsia="en-GB"/>
              </w:rPr>
              <mc:AlternateContent>
                <mc:Choice Requires="wps">
                  <w:drawing>
                    <wp:anchor distT="0" distB="0" distL="114300" distR="114300" simplePos="0" relativeHeight="251665408" behindDoc="0" locked="0" layoutInCell="1" allowOverlap="1" wp14:anchorId="385CDF20" wp14:editId="5DE8A3AB">
                      <wp:simplePos x="0" y="0"/>
                      <wp:positionH relativeFrom="column">
                        <wp:posOffset>2971800</wp:posOffset>
                      </wp:positionH>
                      <wp:positionV relativeFrom="paragraph">
                        <wp:posOffset>49533</wp:posOffset>
                      </wp:positionV>
                      <wp:extent cx="571500" cy="90809"/>
                      <wp:effectExtent l="0" t="19050" r="38100" b="42541"/>
                      <wp:wrapNone/>
                      <wp:docPr id="8" name="Arrow: Right 10"/>
                      <wp:cNvGraphicFramePr/>
                      <a:graphic xmlns:a="http://schemas.openxmlformats.org/drawingml/2006/main">
                        <a:graphicData uri="http://schemas.microsoft.com/office/word/2010/wordprocessingShape">
                          <wps:wsp>
                            <wps:cNvSpPr/>
                            <wps:spPr>
                              <a:xfrm>
                                <a:off x="0" y="0"/>
                                <a:ext cx="571500" cy="90809"/>
                              </a:xfrm>
                              <a:custGeom>
                                <a:avLst>
                                  <a:gd name="f0" fmla="val 16200"/>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pin 0 f0 21600"/>
                                  <a:gd name="f15" fmla="pin 0 f1 10800"/>
                                  <a:gd name="f16" fmla="*/ f10 f2 1"/>
                                  <a:gd name="f17" fmla="*/ f11 f2 1"/>
                                  <a:gd name="f18" fmla="val f15"/>
                                  <a:gd name="f19" fmla="val f14"/>
                                  <a:gd name="f20" fmla="+- 21600 0 f15"/>
                                  <a:gd name="f21" fmla="*/ f14 f12 1"/>
                                  <a:gd name="f22" fmla="*/ f15 f13 1"/>
                                  <a:gd name="f23" fmla="*/ 0 f12 1"/>
                                  <a:gd name="f24" fmla="*/ 0 f13 1"/>
                                  <a:gd name="f25" fmla="*/ f16 1 f4"/>
                                  <a:gd name="f26" fmla="*/ 21600 f13 1"/>
                                  <a:gd name="f27" fmla="*/ f17 1 f4"/>
                                  <a:gd name="f28" fmla="+- 21600 0 f19"/>
                                  <a:gd name="f29" fmla="*/ f20 f13 1"/>
                                  <a:gd name="f30" fmla="*/ f18 f13 1"/>
                                  <a:gd name="f31" fmla="*/ f19 f12 1"/>
                                  <a:gd name="f32" fmla="+- f25 0 f3"/>
                                  <a:gd name="f33" fmla="+- f27 0 f3"/>
                                  <a:gd name="f34" fmla="*/ f28 f18 1"/>
                                  <a:gd name="f35" fmla="*/ f34 1 10800"/>
                                  <a:gd name="f36" fmla="+- f19 f35 0"/>
                                  <a:gd name="f37" fmla="*/ f36 f12 1"/>
                                </a:gdLst>
                                <a:ahLst>
                                  <a:ahXY gdRefX="f0" minX="f7" maxX="f8" gdRefY="f1" minY="f7" maxY="f9">
                                    <a:pos x="f21" y="f22"/>
                                  </a:ahXY>
                                </a:ahLst>
                                <a:cxnLst>
                                  <a:cxn ang="3cd4">
                                    <a:pos x="hc" y="t"/>
                                  </a:cxn>
                                  <a:cxn ang="0">
                                    <a:pos x="r" y="vc"/>
                                  </a:cxn>
                                  <a:cxn ang="cd4">
                                    <a:pos x="hc" y="b"/>
                                  </a:cxn>
                                  <a:cxn ang="cd2">
                                    <a:pos x="l" y="vc"/>
                                  </a:cxn>
                                  <a:cxn ang="f32">
                                    <a:pos x="f31" y="f24"/>
                                  </a:cxn>
                                  <a:cxn ang="f33">
                                    <a:pos x="f31" y="f26"/>
                                  </a:cxn>
                                </a:cxnLst>
                                <a:rect l="f23" t="f30" r="f37" b="f29"/>
                                <a:pathLst>
                                  <a:path w="21600" h="21600">
                                    <a:moveTo>
                                      <a:pt x="f7" y="f18"/>
                                    </a:moveTo>
                                    <a:lnTo>
                                      <a:pt x="f19" y="f18"/>
                                    </a:lnTo>
                                    <a:lnTo>
                                      <a:pt x="f19" y="f7"/>
                                    </a:lnTo>
                                    <a:lnTo>
                                      <a:pt x="f8" y="f9"/>
                                    </a:lnTo>
                                    <a:lnTo>
                                      <a:pt x="f19" y="f8"/>
                                    </a:lnTo>
                                    <a:lnTo>
                                      <a:pt x="f19" y="f20"/>
                                    </a:lnTo>
                                    <a:lnTo>
                                      <a:pt x="f7" y="f20"/>
                                    </a:lnTo>
                                    <a:close/>
                                  </a:path>
                                </a:pathLst>
                              </a:custGeom>
                              <a:solidFill>
                                <a:srgbClr val="FFFFFF"/>
                              </a:solidFill>
                              <a:ln w="9528" cap="flat">
                                <a:solidFill>
                                  <a:srgbClr val="000000"/>
                                </a:solidFill>
                                <a:prstDash val="solid"/>
                                <a:miter/>
                              </a:ln>
                            </wps:spPr>
                            <wps:txbx>
                              <w:txbxContent>
                                <w:p w14:paraId="7EA617CA" w14:textId="77777777" w:rsidR="00EE05C7" w:rsidRDefault="00EE05C7"/>
                              </w:txbxContent>
                            </wps:txbx>
                            <wps:bodyPr vert="horz" wrap="square" lIns="91440" tIns="45720" rIns="91440" bIns="45720" anchor="t" anchorCtr="0" compatLnSpc="0">
                              <a:noAutofit/>
                            </wps:bodyPr>
                          </wps:wsp>
                        </a:graphicData>
                      </a:graphic>
                    </wp:anchor>
                  </w:drawing>
                </mc:Choice>
                <mc:Fallback>
                  <w:pict>
                    <v:shape w14:anchorId="385CDF20" id="Arrow: Right 10" o:spid="_x0000_s1030" style="position:absolute;margin-left:234pt;margin-top:3.9pt;width:45pt;height:7.15pt;z-index:251665408;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" adj="-11796480,,5400" path="m,5400r16200,l16200,r5400,10800l16200,21600r,-5400l,16200,,5400xe" strokeweight=".26467mm">
                      <v:stroke joinstyle="miter"/>
                      <v:formulas/>
                      <v:path arrowok="t" o:connecttype="custom" o:connectlocs="285750,0;571500,45405;285750,90809;0,45405;428625,0;428625,90809" o:connectangles="270,0,90,180,270,90" textboxrect="0,5400,18900,16200"/>
                      <v:textbox>
                        <w:txbxContent>
                          <w:p w14:paraId="7EA617CA" w14:textId="77777777" w:rsidR="00EE05C7" w:rsidRDefault="00EE05C7"/>
                        </w:txbxContent>
                      </v:textbox>
                    </v:shape>
                  </w:pict>
                </mc:Fallback>
              </mc:AlternateContent>
            </w:r>
            <w:r>
              <w:rPr>
                <w:noProof/>
                <w:lang w:eastAsia="en-GB"/>
              </w:rPr>
              <mc:AlternateContent>
                <mc:Choice Requires="wps">
                  <w:drawing>
                    <wp:anchor distT="0" distB="0" distL="114300" distR="114300" simplePos="0" relativeHeight="251666432" behindDoc="0" locked="0" layoutInCell="1" allowOverlap="1" wp14:anchorId="40DBB72E" wp14:editId="480F344E">
                      <wp:simplePos x="0" y="0"/>
                      <wp:positionH relativeFrom="column">
                        <wp:posOffset>1438278</wp:posOffset>
                      </wp:positionH>
                      <wp:positionV relativeFrom="paragraph">
                        <wp:posOffset>17775</wp:posOffset>
                      </wp:positionV>
                      <wp:extent cx="476246" cy="90809"/>
                      <wp:effectExtent l="0" t="19050" r="38104" b="42541"/>
                      <wp:wrapNone/>
                      <wp:docPr id="9" name="Arrow: Right 9"/>
                      <wp:cNvGraphicFramePr/>
                      <a:graphic xmlns:a="http://schemas.openxmlformats.org/drawingml/2006/main">
                        <a:graphicData uri="http://schemas.microsoft.com/office/word/2010/wordprocessingShape">
                          <wps:wsp>
                            <wps:cNvSpPr/>
                            <wps:spPr>
                              <a:xfrm>
                                <a:off x="0" y="0"/>
                                <a:ext cx="476246" cy="90809"/>
                              </a:xfrm>
                              <a:custGeom>
                                <a:avLst>
                                  <a:gd name="f0" fmla="val 16200"/>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pin 0 f0 21600"/>
                                  <a:gd name="f15" fmla="pin 0 f1 10800"/>
                                  <a:gd name="f16" fmla="*/ f10 f2 1"/>
                                  <a:gd name="f17" fmla="*/ f11 f2 1"/>
                                  <a:gd name="f18" fmla="val f15"/>
                                  <a:gd name="f19" fmla="val f14"/>
                                  <a:gd name="f20" fmla="+- 21600 0 f15"/>
                                  <a:gd name="f21" fmla="*/ f14 f12 1"/>
                                  <a:gd name="f22" fmla="*/ f15 f13 1"/>
                                  <a:gd name="f23" fmla="*/ 0 f12 1"/>
                                  <a:gd name="f24" fmla="*/ 0 f13 1"/>
                                  <a:gd name="f25" fmla="*/ f16 1 f4"/>
                                  <a:gd name="f26" fmla="*/ 21600 f13 1"/>
                                  <a:gd name="f27" fmla="*/ f17 1 f4"/>
                                  <a:gd name="f28" fmla="+- 21600 0 f19"/>
                                  <a:gd name="f29" fmla="*/ f20 f13 1"/>
                                  <a:gd name="f30" fmla="*/ f18 f13 1"/>
                                  <a:gd name="f31" fmla="*/ f19 f12 1"/>
                                  <a:gd name="f32" fmla="+- f25 0 f3"/>
                                  <a:gd name="f33" fmla="+- f27 0 f3"/>
                                  <a:gd name="f34" fmla="*/ f28 f18 1"/>
                                  <a:gd name="f35" fmla="*/ f34 1 10800"/>
                                  <a:gd name="f36" fmla="+- f19 f35 0"/>
                                  <a:gd name="f37" fmla="*/ f36 f12 1"/>
                                </a:gdLst>
                                <a:ahLst>
                                  <a:ahXY gdRefX="f0" minX="f7" maxX="f8" gdRefY="f1" minY="f7" maxY="f9">
                                    <a:pos x="f21" y="f22"/>
                                  </a:ahXY>
                                </a:ahLst>
                                <a:cxnLst>
                                  <a:cxn ang="3cd4">
                                    <a:pos x="hc" y="t"/>
                                  </a:cxn>
                                  <a:cxn ang="0">
                                    <a:pos x="r" y="vc"/>
                                  </a:cxn>
                                  <a:cxn ang="cd4">
                                    <a:pos x="hc" y="b"/>
                                  </a:cxn>
                                  <a:cxn ang="cd2">
                                    <a:pos x="l" y="vc"/>
                                  </a:cxn>
                                  <a:cxn ang="f32">
                                    <a:pos x="f31" y="f24"/>
                                  </a:cxn>
                                  <a:cxn ang="f33">
                                    <a:pos x="f31" y="f26"/>
                                  </a:cxn>
                                </a:cxnLst>
                                <a:rect l="f23" t="f30" r="f37" b="f29"/>
                                <a:pathLst>
                                  <a:path w="21600" h="21600">
                                    <a:moveTo>
                                      <a:pt x="f7" y="f18"/>
                                    </a:moveTo>
                                    <a:lnTo>
                                      <a:pt x="f19" y="f18"/>
                                    </a:lnTo>
                                    <a:lnTo>
                                      <a:pt x="f19" y="f7"/>
                                    </a:lnTo>
                                    <a:lnTo>
                                      <a:pt x="f8" y="f9"/>
                                    </a:lnTo>
                                    <a:lnTo>
                                      <a:pt x="f19" y="f8"/>
                                    </a:lnTo>
                                    <a:lnTo>
                                      <a:pt x="f19" y="f20"/>
                                    </a:lnTo>
                                    <a:lnTo>
                                      <a:pt x="f7" y="f20"/>
                                    </a:lnTo>
                                    <a:close/>
                                  </a:path>
                                </a:pathLst>
                              </a:custGeom>
                              <a:solidFill>
                                <a:srgbClr val="FFFFFF"/>
                              </a:solidFill>
                              <a:ln w="9528" cap="flat">
                                <a:solidFill>
                                  <a:srgbClr val="000000"/>
                                </a:solidFill>
                                <a:prstDash val="solid"/>
                                <a:miter/>
                              </a:ln>
                            </wps:spPr>
                            <wps:txbx>
                              <w:txbxContent>
                                <w:p w14:paraId="1C1547EB" w14:textId="77777777" w:rsidR="00EE05C7" w:rsidRDefault="00EE05C7"/>
                              </w:txbxContent>
                            </wps:txbx>
                            <wps:bodyPr vert="horz" wrap="square" lIns="91440" tIns="45720" rIns="91440" bIns="45720" anchor="t" anchorCtr="0" compatLnSpc="0">
                              <a:noAutofit/>
                            </wps:bodyPr>
                          </wps:wsp>
                        </a:graphicData>
                      </a:graphic>
                    </wp:anchor>
                  </w:drawing>
                </mc:Choice>
                <mc:Fallback>
                  <w:pict>
                    <v:shape w14:anchorId="40DBB72E" id="Arrow: Right 9" o:spid="_x0000_s1031" style="position:absolute;margin-left:113.25pt;margin-top:1.4pt;width:37.5pt;height:7.15pt;z-index:251666432;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" adj="-11796480,,5400" path="m,5400r16200,l16200,r5400,10800l16200,21600r,-5400l,16200,,5400xe" strokeweight=".26467mm">
                      <v:stroke joinstyle="miter"/>
                      <v:formulas/>
                      <v:path arrowok="t" o:connecttype="custom" o:connectlocs="238123,0;476246,45405;238123,90809;0,45405;357185,0;357185,90809" o:connectangles="270,0,90,180,270,90" textboxrect="0,5400,18900,16200"/>
                      <v:textbox>
                        <w:txbxContent>
                          <w:p w14:paraId="1C1547EB" w14:textId="77777777" w:rsidR="00EE05C7" w:rsidRDefault="00EE05C7"/>
                        </w:txbxContent>
                      </v:textbox>
                    </v:shape>
                  </w:pict>
                </mc:Fallback>
              </mc:AlternateContent>
            </w:r>
            <w:r>
              <w:rPr>
                <w:b/>
                <w:szCs w:val="24"/>
              </w:rPr>
              <w:t xml:space="preserve">                                                 </w:t>
            </w:r>
          </w:p>
          <w:p w14:paraId="238C1A7E" w14:textId="77777777" w:rsidR="00EE05C7" w:rsidRDefault="00EE05C7">
            <w:pPr>
              <w:spacing w:line="251" w:lineRule="auto"/>
              <w:rPr>
                <w:b/>
                <w:sz w:val="28"/>
              </w:rPr>
            </w:pPr>
          </w:p>
        </w:tc>
      </w:tr>
    </w:tbl>
    <w:p w14:paraId="693B163B" w14:textId="77777777" w:rsidR="00EE05C7" w:rsidRDefault="00EE05C7">
      <w:pPr>
        <w:rPr>
          <w:b/>
          <w:sz w:val="28"/>
        </w:rPr>
      </w:pPr>
    </w:p>
    <w:p w14:paraId="1AD0CBF9" w14:textId="77777777" w:rsidR="00EE05C7" w:rsidRDefault="00EE05C7">
      <w:pPr>
        <w:rPr>
          <w:szCs w:val="24"/>
        </w:rPr>
      </w:pPr>
    </w:p>
    <w:p w14:paraId="572DD092" w14:textId="77777777" w:rsidR="00EE05C7" w:rsidRDefault="00FC79AA">
      <w:pPr>
        <w:pStyle w:val="ListParagraph"/>
        <w:numPr>
          <w:ilvl w:val="0"/>
          <w:numId w:val="4"/>
        </w:numPr>
        <w:rPr>
          <w:szCs w:val="24"/>
        </w:rPr>
      </w:pPr>
      <w:r>
        <w:rPr>
          <w:szCs w:val="24"/>
        </w:rPr>
        <w:t xml:space="preserve">Draw the Figure above in your answer book and list 6 factors which are of significant influence on Entrepreneurship Management. </w:t>
      </w:r>
    </w:p>
    <w:p w14:paraId="13A744F6" w14:textId="77777777" w:rsidR="00EE05C7" w:rsidRDefault="00EE05C7">
      <w:pPr>
        <w:rPr>
          <w:szCs w:val="24"/>
        </w:rPr>
      </w:pPr>
    </w:p>
    <w:p w14:paraId="130D55A1" w14:textId="77777777" w:rsidR="00EE05C7" w:rsidRDefault="00FC79AA">
      <w:pPr>
        <w:ind w:left="6480" w:firstLine="720"/>
        <w:rPr>
          <w:b/>
          <w:szCs w:val="24"/>
        </w:rPr>
      </w:pPr>
      <w:r>
        <w:rPr>
          <w:b/>
          <w:szCs w:val="24"/>
        </w:rPr>
        <w:t>[6 marks]</w:t>
      </w:r>
    </w:p>
    <w:p w14:paraId="019AC72D" w14:textId="77777777" w:rsidR="00EE05C7" w:rsidRDefault="00EE05C7">
      <w:pPr>
        <w:rPr>
          <w:szCs w:val="24"/>
        </w:rPr>
      </w:pPr>
    </w:p>
    <w:p w14:paraId="29D7B9FA" w14:textId="77777777" w:rsidR="00EE05C7" w:rsidRDefault="00FC79AA">
      <w:pPr>
        <w:pStyle w:val="ListParagraph"/>
        <w:numPr>
          <w:ilvl w:val="0"/>
          <w:numId w:val="3"/>
        </w:numPr>
        <w:rPr>
          <w:szCs w:val="24"/>
        </w:rPr>
      </w:pPr>
      <w:r>
        <w:rPr>
          <w:szCs w:val="24"/>
        </w:rPr>
        <w:t xml:space="preserve">Select one of the factors and describe the </w:t>
      </w:r>
      <w:r>
        <w:rPr>
          <w:szCs w:val="24"/>
        </w:rPr>
        <w:t xml:space="preserve">main reasons why is it so influential on Entrepreneurship Management. </w:t>
      </w:r>
    </w:p>
    <w:p w14:paraId="5406813D" w14:textId="77777777" w:rsidR="00EE05C7" w:rsidRDefault="00EE05C7">
      <w:pPr>
        <w:rPr>
          <w:szCs w:val="24"/>
        </w:rPr>
      </w:pPr>
    </w:p>
    <w:p w14:paraId="1898E933" w14:textId="77777777" w:rsidR="00EE05C7" w:rsidRDefault="00FC79AA">
      <w:pPr>
        <w:ind w:left="7200"/>
        <w:rPr>
          <w:b/>
          <w:szCs w:val="24"/>
        </w:rPr>
      </w:pPr>
      <w:r>
        <w:rPr>
          <w:b/>
          <w:szCs w:val="24"/>
        </w:rPr>
        <w:t>[12 marks]</w:t>
      </w:r>
    </w:p>
    <w:p w14:paraId="3D371834" w14:textId="77777777" w:rsidR="00EE05C7" w:rsidRDefault="00EE05C7">
      <w:pPr>
        <w:rPr>
          <w:szCs w:val="24"/>
        </w:rPr>
      </w:pPr>
    </w:p>
    <w:p w14:paraId="05A85218" w14:textId="77777777" w:rsidR="00EE05C7" w:rsidRDefault="00FC79AA">
      <w:pPr>
        <w:pStyle w:val="ListParagraph"/>
        <w:numPr>
          <w:ilvl w:val="0"/>
          <w:numId w:val="3"/>
        </w:numPr>
        <w:rPr>
          <w:bCs/>
          <w:szCs w:val="24"/>
          <w:lang w:eastAsia="en-GB"/>
        </w:rPr>
      </w:pPr>
      <w:r>
        <w:rPr>
          <w:bCs/>
          <w:szCs w:val="24"/>
          <w:lang w:eastAsia="en-GB"/>
        </w:rPr>
        <w:t>In your opinion, which factor is most relevant to a new technology start-up?</w:t>
      </w:r>
    </w:p>
    <w:p w14:paraId="256215F9" w14:textId="77777777" w:rsidR="00EE05C7" w:rsidRDefault="00EE05C7">
      <w:pPr>
        <w:rPr>
          <w:b/>
          <w:szCs w:val="24"/>
        </w:rPr>
      </w:pPr>
    </w:p>
    <w:p w14:paraId="3EF1AE39" w14:textId="77777777" w:rsidR="00EE05C7" w:rsidRDefault="00FC79AA">
      <w:pPr>
        <w:ind w:left="7200"/>
        <w:rPr>
          <w:b/>
          <w:szCs w:val="24"/>
        </w:rPr>
      </w:pPr>
      <w:r>
        <w:rPr>
          <w:b/>
          <w:szCs w:val="24"/>
        </w:rPr>
        <w:t>[2 marks]</w:t>
      </w:r>
    </w:p>
    <w:p w14:paraId="58B5A675" w14:textId="77777777" w:rsidR="00EE05C7" w:rsidRDefault="00EE05C7">
      <w:pPr>
        <w:rPr>
          <w:b/>
          <w:szCs w:val="24"/>
        </w:rPr>
      </w:pPr>
    </w:p>
    <w:p w14:paraId="4BBFC9F8" w14:textId="77777777" w:rsidR="00EE05C7" w:rsidRDefault="00EE05C7">
      <w:pPr>
        <w:rPr>
          <w:b/>
          <w:szCs w:val="24"/>
        </w:rPr>
      </w:pPr>
    </w:p>
    <w:p w14:paraId="17B4056A" w14:textId="77777777" w:rsidR="00EE05C7" w:rsidRDefault="00EE05C7">
      <w:pPr>
        <w:rPr>
          <w:b/>
          <w:szCs w:val="24"/>
        </w:rPr>
      </w:pPr>
    </w:p>
    <w:p w14:paraId="70407092" w14:textId="77777777" w:rsidR="00EE05C7" w:rsidRDefault="00EE05C7">
      <w:pPr>
        <w:rPr>
          <w:b/>
          <w:szCs w:val="24"/>
        </w:rPr>
      </w:pPr>
    </w:p>
    <w:p w14:paraId="732B92AA" w14:textId="77777777" w:rsidR="00EE05C7" w:rsidRDefault="00EE05C7">
      <w:pPr>
        <w:rPr>
          <w:b/>
          <w:szCs w:val="24"/>
        </w:rPr>
      </w:pPr>
    </w:p>
    <w:p w14:paraId="69A666E3" w14:textId="77777777" w:rsidR="00EE05C7" w:rsidRDefault="00EE05C7">
      <w:pPr>
        <w:rPr>
          <w:b/>
          <w:szCs w:val="24"/>
        </w:rPr>
      </w:pPr>
    </w:p>
    <w:p w14:paraId="2FC5F84B" w14:textId="77777777" w:rsidR="00EE05C7" w:rsidRDefault="00EE05C7">
      <w:pPr>
        <w:rPr>
          <w:b/>
          <w:szCs w:val="24"/>
        </w:rPr>
      </w:pPr>
    </w:p>
    <w:p w14:paraId="58D32950" w14:textId="77777777" w:rsidR="00EE05C7" w:rsidRDefault="00EE05C7">
      <w:pPr>
        <w:rPr>
          <w:b/>
          <w:szCs w:val="24"/>
        </w:rPr>
      </w:pPr>
    </w:p>
    <w:p w14:paraId="37E4DA9F" w14:textId="77777777" w:rsidR="00EE05C7" w:rsidRDefault="00EE05C7">
      <w:pPr>
        <w:rPr>
          <w:b/>
          <w:szCs w:val="24"/>
        </w:rPr>
      </w:pPr>
    </w:p>
    <w:p w14:paraId="61A3E991" w14:textId="77777777" w:rsidR="00EE05C7" w:rsidRDefault="00EE05C7">
      <w:pPr>
        <w:rPr>
          <w:b/>
          <w:szCs w:val="24"/>
        </w:rPr>
      </w:pPr>
    </w:p>
    <w:p w14:paraId="6844376A" w14:textId="77777777" w:rsidR="00EE05C7" w:rsidRDefault="00EE05C7">
      <w:pPr>
        <w:rPr>
          <w:b/>
          <w:szCs w:val="24"/>
        </w:rPr>
      </w:pPr>
    </w:p>
    <w:p w14:paraId="1C0ED240" w14:textId="77777777" w:rsidR="00EE05C7" w:rsidRDefault="00EE05C7">
      <w:pPr>
        <w:rPr>
          <w:b/>
          <w:szCs w:val="24"/>
        </w:rPr>
      </w:pPr>
    </w:p>
    <w:p w14:paraId="7FA49493" w14:textId="77777777" w:rsidR="00EE05C7" w:rsidRDefault="00EE05C7">
      <w:pPr>
        <w:rPr>
          <w:b/>
          <w:szCs w:val="24"/>
        </w:rPr>
      </w:pPr>
    </w:p>
    <w:p w14:paraId="67E4B580" w14:textId="77777777" w:rsidR="00EE05C7" w:rsidRDefault="00EE05C7">
      <w:pPr>
        <w:rPr>
          <w:b/>
          <w:szCs w:val="24"/>
        </w:rPr>
      </w:pPr>
    </w:p>
    <w:p w14:paraId="4C13D122" w14:textId="77777777" w:rsidR="00EE05C7" w:rsidRDefault="00EE05C7">
      <w:pPr>
        <w:rPr>
          <w:b/>
          <w:szCs w:val="24"/>
        </w:rPr>
      </w:pPr>
    </w:p>
    <w:p w14:paraId="2F4AD2D4" w14:textId="77777777" w:rsidR="00EE05C7" w:rsidRDefault="00EE05C7">
      <w:pPr>
        <w:rPr>
          <w:b/>
          <w:szCs w:val="24"/>
        </w:rPr>
      </w:pPr>
    </w:p>
    <w:p w14:paraId="6486E1CF" w14:textId="77777777" w:rsidR="00EE05C7" w:rsidRDefault="00FC79AA">
      <w:pPr>
        <w:tabs>
          <w:tab w:val="left" w:pos="2977"/>
          <w:tab w:val="right" w:pos="9072"/>
        </w:tabs>
      </w:pPr>
      <w:r>
        <w:rPr>
          <w:b/>
          <w:szCs w:val="24"/>
        </w:rPr>
        <w:t>Question 3</w:t>
      </w:r>
    </w:p>
    <w:p w14:paraId="2591B764" w14:textId="77777777" w:rsidR="00EE05C7" w:rsidRDefault="00EE05C7">
      <w:pPr>
        <w:rPr>
          <w:b/>
          <w:sz w:val="28"/>
        </w:rPr>
      </w:pPr>
    </w:p>
    <w:p w14:paraId="62352E19" w14:textId="77777777" w:rsidR="00EE05C7" w:rsidRDefault="00FC79AA">
      <w:pPr>
        <w:pStyle w:val="ListParagraph"/>
        <w:numPr>
          <w:ilvl w:val="0"/>
          <w:numId w:val="6"/>
        </w:numPr>
        <w:rPr>
          <w:szCs w:val="24"/>
        </w:rPr>
      </w:pPr>
      <w:r>
        <w:rPr>
          <w:szCs w:val="24"/>
        </w:rPr>
        <w:t xml:space="preserve">Using bullet points only, draw the Figure below in </w:t>
      </w:r>
      <w:r>
        <w:rPr>
          <w:szCs w:val="24"/>
        </w:rPr>
        <w:t>your answer book under the five headings and highlight factors which might affect the design of a business model for a new technology start-up.</w:t>
      </w:r>
    </w:p>
    <w:p w14:paraId="2D366CD2" w14:textId="77777777" w:rsidR="00EE05C7" w:rsidRDefault="00EE05C7">
      <w:pPr>
        <w:ind w:left="720"/>
        <w:rPr>
          <w:szCs w:val="24"/>
        </w:rPr>
      </w:pPr>
    </w:p>
    <w:p w14:paraId="1BF971CF" w14:textId="77777777" w:rsidR="00EE05C7" w:rsidRDefault="00FC79AA">
      <w:pPr>
        <w:ind w:left="720"/>
        <w:rPr>
          <w:szCs w:val="24"/>
        </w:rPr>
      </w:pPr>
      <w:r>
        <w:rPr>
          <w:szCs w:val="24"/>
        </w:rPr>
        <w:t xml:space="preserve"> </w:t>
      </w:r>
    </w:p>
    <w:tbl>
      <w:tblPr>
        <w:tblW w:w="8522" w:type="dxa"/>
        <w:tblCellMar>
          <w:left w:w="10" w:type="dxa"/>
          <w:right w:w="10" w:type="dxa"/>
        </w:tblCellMar>
        <w:tblLook w:val="0000" w:firstRow="0" w:lastRow="0" w:firstColumn="0" w:lastColumn="0" w:noHBand="0" w:noVBand="0"/>
      </w:tblPr>
      <w:tblGrid>
        <w:gridCol w:w="1704"/>
        <w:gridCol w:w="1704"/>
        <w:gridCol w:w="1704"/>
        <w:gridCol w:w="1705"/>
        <w:gridCol w:w="1705"/>
      </w:tblGrid>
      <w:tr w:rsidR="00EE05C7" w14:paraId="112DFF17" w14:textId="77777777">
        <w:tblPrEx>
          <w:tblCellMar>
            <w:top w:w="0" w:type="dxa"/>
            <w:bottom w:w="0" w:type="dxa"/>
          </w:tblCellMar>
        </w:tblPrEx>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FCA8B" w14:textId="77777777" w:rsidR="00EE05C7" w:rsidRDefault="00FC79AA">
            <w:pPr>
              <w:spacing w:line="254" w:lineRule="auto"/>
              <w:rPr>
                <w:sz w:val="18"/>
                <w:szCs w:val="18"/>
              </w:rPr>
            </w:pPr>
            <w:r>
              <w:rPr>
                <w:sz w:val="18"/>
                <w:szCs w:val="18"/>
              </w:rPr>
              <w:t>Market factors</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5A271C" w14:textId="77777777" w:rsidR="00EE05C7" w:rsidRDefault="00FC79AA">
            <w:pPr>
              <w:spacing w:line="254" w:lineRule="auto"/>
              <w:rPr>
                <w:sz w:val="18"/>
                <w:szCs w:val="18"/>
              </w:rPr>
            </w:pPr>
            <w:r>
              <w:rPr>
                <w:sz w:val="18"/>
                <w:szCs w:val="18"/>
              </w:rPr>
              <w:t>Organizational issues</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B5D9A" w14:textId="77777777" w:rsidR="00EE05C7" w:rsidRDefault="00FC79AA">
            <w:pPr>
              <w:spacing w:line="254" w:lineRule="auto"/>
              <w:rPr>
                <w:sz w:val="18"/>
                <w:szCs w:val="18"/>
              </w:rPr>
            </w:pPr>
            <w:r>
              <w:rPr>
                <w:sz w:val="18"/>
                <w:szCs w:val="18"/>
              </w:rPr>
              <w:t>Entrepreneurial personality and organizational culture issues</w:t>
            </w: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629D2A" w14:textId="77777777" w:rsidR="00EE05C7" w:rsidRDefault="00FC79AA">
            <w:pPr>
              <w:spacing w:line="254" w:lineRule="auto"/>
              <w:rPr>
                <w:sz w:val="18"/>
                <w:szCs w:val="18"/>
              </w:rPr>
            </w:pPr>
            <w:r>
              <w:rPr>
                <w:sz w:val="18"/>
                <w:szCs w:val="18"/>
              </w:rPr>
              <w:t>Flexibility to respond to organizational growth</w:t>
            </w: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3FAEC" w14:textId="77777777" w:rsidR="00EE05C7" w:rsidRDefault="00FC79AA">
            <w:pPr>
              <w:spacing w:line="254" w:lineRule="auto"/>
              <w:rPr>
                <w:sz w:val="18"/>
                <w:szCs w:val="18"/>
              </w:rPr>
            </w:pPr>
            <w:r>
              <w:rPr>
                <w:sz w:val="18"/>
                <w:szCs w:val="18"/>
              </w:rPr>
              <w:t>Risk factors</w:t>
            </w:r>
          </w:p>
        </w:tc>
      </w:tr>
      <w:tr w:rsidR="00EE05C7" w14:paraId="597B31A6" w14:textId="77777777">
        <w:tblPrEx>
          <w:tblCellMar>
            <w:top w:w="0" w:type="dxa"/>
            <w:bottom w:w="0" w:type="dxa"/>
          </w:tblCellMar>
        </w:tblPrEx>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FC72F" w14:textId="77777777" w:rsidR="00EE05C7" w:rsidRDefault="00EE05C7">
            <w:pPr>
              <w:spacing w:line="254" w:lineRule="auto"/>
              <w:rPr>
                <w:sz w:val="18"/>
                <w:szCs w:val="18"/>
              </w:rPr>
            </w:pPr>
          </w:p>
          <w:p w14:paraId="08A927E6" w14:textId="77777777" w:rsidR="00EE05C7" w:rsidRDefault="00EE05C7">
            <w:pPr>
              <w:spacing w:line="254" w:lineRule="auto"/>
              <w:rPr>
                <w:sz w:val="18"/>
                <w:szCs w:val="18"/>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C6384" w14:textId="77777777" w:rsidR="00EE05C7" w:rsidRDefault="00EE05C7">
            <w:pPr>
              <w:rPr>
                <w:sz w:val="18"/>
                <w:szCs w:val="18"/>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2AB4D" w14:textId="77777777" w:rsidR="00EE05C7" w:rsidRDefault="00EE05C7">
            <w:pPr>
              <w:spacing w:line="254" w:lineRule="auto"/>
              <w:rPr>
                <w:rFonts w:ascii="Calibri" w:eastAsia="Calibri" w:hAnsi="Calibri"/>
                <w:sz w:val="20"/>
                <w:lang w:eastAsia="en-GB"/>
              </w:rPr>
            </w:pP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27579" w14:textId="77777777" w:rsidR="00EE05C7" w:rsidRDefault="00EE05C7">
            <w:pPr>
              <w:spacing w:line="254" w:lineRule="auto"/>
              <w:rPr>
                <w:rFonts w:ascii="Calibri" w:eastAsia="Calibri" w:hAnsi="Calibri"/>
                <w:sz w:val="20"/>
                <w:lang w:eastAsia="en-GB"/>
              </w:rPr>
            </w:pP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18E41" w14:textId="77777777" w:rsidR="00EE05C7" w:rsidRDefault="00EE05C7">
            <w:pPr>
              <w:spacing w:line="254" w:lineRule="auto"/>
              <w:rPr>
                <w:rFonts w:ascii="Calibri" w:eastAsia="Calibri" w:hAnsi="Calibri"/>
                <w:sz w:val="20"/>
                <w:lang w:eastAsia="en-GB"/>
              </w:rPr>
            </w:pPr>
          </w:p>
        </w:tc>
      </w:tr>
      <w:tr w:rsidR="00EE05C7" w14:paraId="5BC8D160" w14:textId="77777777">
        <w:tblPrEx>
          <w:tblCellMar>
            <w:top w:w="0" w:type="dxa"/>
            <w:bottom w:w="0" w:type="dxa"/>
          </w:tblCellMar>
        </w:tblPrEx>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2C8591" w14:textId="77777777" w:rsidR="00EE05C7" w:rsidRDefault="00EE05C7">
            <w:pPr>
              <w:spacing w:line="254" w:lineRule="auto"/>
              <w:rPr>
                <w:rFonts w:ascii="Calibri" w:eastAsia="Calibri" w:hAnsi="Calibri"/>
                <w:sz w:val="20"/>
                <w:lang w:eastAsia="en-GB"/>
              </w:rPr>
            </w:pPr>
          </w:p>
          <w:p w14:paraId="550D0AD4" w14:textId="77777777" w:rsidR="00EE05C7" w:rsidRDefault="00EE05C7">
            <w:pPr>
              <w:spacing w:line="254" w:lineRule="auto"/>
              <w:rPr>
                <w:rFonts w:ascii="Calibri" w:eastAsia="Calibri" w:hAnsi="Calibri"/>
                <w:sz w:val="20"/>
                <w:lang w:eastAsia="en-GB"/>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654A38" w14:textId="77777777" w:rsidR="00EE05C7" w:rsidRDefault="00EE05C7">
            <w:pPr>
              <w:spacing w:line="254" w:lineRule="auto"/>
              <w:rPr>
                <w:rFonts w:ascii="Calibri" w:eastAsia="Calibri" w:hAnsi="Calibri"/>
                <w:sz w:val="20"/>
                <w:lang w:eastAsia="en-GB"/>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D3310" w14:textId="77777777" w:rsidR="00EE05C7" w:rsidRDefault="00EE05C7">
            <w:pPr>
              <w:spacing w:line="254" w:lineRule="auto"/>
              <w:rPr>
                <w:rFonts w:ascii="Calibri" w:eastAsia="Calibri" w:hAnsi="Calibri"/>
                <w:sz w:val="20"/>
                <w:lang w:eastAsia="en-GB"/>
              </w:rPr>
            </w:pP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CDC3B" w14:textId="77777777" w:rsidR="00EE05C7" w:rsidRDefault="00EE05C7">
            <w:pPr>
              <w:spacing w:line="254" w:lineRule="auto"/>
              <w:rPr>
                <w:sz w:val="18"/>
                <w:szCs w:val="18"/>
              </w:rPr>
            </w:pP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9A12A" w14:textId="77777777" w:rsidR="00EE05C7" w:rsidRDefault="00EE05C7">
            <w:pPr>
              <w:spacing w:line="254" w:lineRule="auto"/>
              <w:rPr>
                <w:szCs w:val="24"/>
              </w:rPr>
            </w:pPr>
          </w:p>
        </w:tc>
      </w:tr>
    </w:tbl>
    <w:p w14:paraId="4215394D" w14:textId="77777777" w:rsidR="00EE05C7" w:rsidRDefault="00EE05C7">
      <w:pPr>
        <w:ind w:left="720"/>
        <w:rPr>
          <w:szCs w:val="24"/>
        </w:rPr>
      </w:pPr>
    </w:p>
    <w:p w14:paraId="43440841" w14:textId="77777777" w:rsidR="00EE05C7" w:rsidRDefault="00FC79AA">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b/>
          <w:szCs w:val="24"/>
        </w:rPr>
        <w:t>[10 marks]</w:t>
      </w:r>
    </w:p>
    <w:p w14:paraId="23FD71D1" w14:textId="77777777" w:rsidR="00EE05C7" w:rsidRDefault="00EE05C7">
      <w:pPr>
        <w:rPr>
          <w:i/>
          <w:szCs w:val="24"/>
        </w:rPr>
      </w:pPr>
    </w:p>
    <w:p w14:paraId="4D042E59" w14:textId="77777777" w:rsidR="00EE05C7" w:rsidRDefault="00FC79AA">
      <w:pPr>
        <w:rPr>
          <w:szCs w:val="24"/>
        </w:rPr>
      </w:pPr>
      <w:r>
        <w:rPr>
          <w:szCs w:val="24"/>
        </w:rPr>
        <w:t>eBay – a sustainable business model. Please read the following case study.</w:t>
      </w:r>
    </w:p>
    <w:p w14:paraId="3472FADA" w14:textId="77777777" w:rsidR="00EE05C7" w:rsidRDefault="00EE05C7">
      <w:pPr>
        <w:rPr>
          <w:i/>
          <w:szCs w:val="24"/>
        </w:rPr>
      </w:pPr>
    </w:p>
    <w:tbl>
      <w:tblPr>
        <w:tblW w:w="8522" w:type="dxa"/>
        <w:tblCellMar>
          <w:left w:w="10" w:type="dxa"/>
          <w:right w:w="10" w:type="dxa"/>
        </w:tblCellMar>
        <w:tblLook w:val="0000" w:firstRow="0" w:lastRow="0" w:firstColumn="0" w:lastColumn="0" w:noHBand="0" w:noVBand="0"/>
      </w:tblPr>
      <w:tblGrid>
        <w:gridCol w:w="8522"/>
      </w:tblGrid>
      <w:tr w:rsidR="00EE05C7" w14:paraId="7D4D4D0A" w14:textId="77777777">
        <w:tblPrEx>
          <w:tblCellMar>
            <w:top w:w="0" w:type="dxa"/>
            <w:bottom w:w="0" w:type="dxa"/>
          </w:tblCellMar>
        </w:tblPrEx>
        <w:tc>
          <w:tcPr>
            <w:tcW w:w="85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E53F7" w14:textId="77777777" w:rsidR="00EE05C7" w:rsidRDefault="00FC79AA">
            <w:pPr>
              <w:spacing w:line="254" w:lineRule="auto"/>
            </w:pPr>
            <w:r>
              <w:rPr>
                <w:bCs/>
                <w:szCs w:val="24"/>
              </w:rPr>
              <w:t xml:space="preserve">In 1999 Meg Whitman founded eBay, the internet auction site. It is one of the </w:t>
            </w:r>
            <w:r>
              <w:rPr>
                <w:bCs/>
                <w:szCs w:val="24"/>
              </w:rPr>
              <w:t>most popular shopping destinations on the internet, with, in 2017, an estimated 96 million unique monthly visitors, second only to Amazon. eBay is also one of the most popular shopping apps in the United States with a 14% audience reach as of February 2017</w:t>
            </w:r>
            <w:r>
              <w:rPr>
                <w:bCs/>
                <w:szCs w:val="24"/>
              </w:rPr>
              <w:t xml:space="preserve">. </w:t>
            </w:r>
            <w:r>
              <w:rPr>
                <w:vanish/>
                <w:color w:val="444444"/>
                <w:szCs w:val="24"/>
                <w:lang w:val="en"/>
              </w:rPr>
              <w:t xml:space="preserve">eBay is also one of the </w:t>
            </w:r>
            <w:hyperlink r:id="rId7" w:history="1">
              <w:r>
                <w:rPr>
                  <w:rStyle w:val="Hyperlink"/>
                  <w:vanish/>
                  <w:szCs w:val="24"/>
                  <w:lang w:val="en"/>
                </w:rPr>
                <w:t>most popular mobile shopping apps in the United States</w:t>
              </w:r>
            </w:hyperlink>
            <w:r>
              <w:rPr>
                <w:vanish/>
                <w:color w:val="444444"/>
                <w:szCs w:val="24"/>
                <w:lang w:val="en"/>
              </w:rPr>
              <w:t xml:space="preserve"> with a 14 percent audience reach as of February 2017. eBay is also o</w:t>
            </w:r>
            <w:r>
              <w:rPr>
                <w:vanish/>
                <w:color w:val="444444"/>
                <w:szCs w:val="24"/>
                <w:lang w:val="en"/>
              </w:rPr>
              <w:t xml:space="preserve">ne of the </w:t>
            </w:r>
            <w:hyperlink r:id="rId8" w:history="1">
              <w:r>
                <w:rPr>
                  <w:rStyle w:val="Hyperlink"/>
                  <w:vanish/>
                  <w:szCs w:val="24"/>
                  <w:lang w:val="en"/>
                </w:rPr>
                <w:t>most popular mobile shopping apps in the United States</w:t>
              </w:r>
            </w:hyperlink>
            <w:r>
              <w:rPr>
                <w:vanish/>
                <w:color w:val="444444"/>
                <w:szCs w:val="24"/>
                <w:lang w:val="en"/>
              </w:rPr>
              <w:t xml:space="preserve"> with a 14 percent audience reach as of February 2017.From 2000 to 2016, the American</w:t>
            </w:r>
            <w:r>
              <w:rPr>
                <w:vanish/>
                <w:color w:val="444444"/>
                <w:szCs w:val="24"/>
                <w:lang w:val="en"/>
              </w:rPr>
              <w:t xml:space="preserve"> Customer Service Index has recorded the </w:t>
            </w:r>
            <w:hyperlink r:id="rId9" w:history="1">
              <w:r>
                <w:rPr>
                  <w:rStyle w:val="Hyperlink"/>
                  <w:vanish/>
                  <w:szCs w:val="24"/>
                  <w:lang w:val="en"/>
                </w:rPr>
                <w:t>level of customer satisfaction with eBay.</w:t>
              </w:r>
            </w:hyperlink>
            <w:r>
              <w:rPr>
                <w:vanish/>
                <w:color w:val="444444"/>
                <w:szCs w:val="24"/>
                <w:lang w:val="en"/>
              </w:rPr>
              <w:t xml:space="preserve"> ASCI scores are calculated on a 100-point scale and during the stated time pe</w:t>
            </w:r>
            <w:r>
              <w:rPr>
                <w:vanish/>
                <w:color w:val="444444"/>
                <w:szCs w:val="24"/>
                <w:lang w:val="en"/>
              </w:rPr>
              <w:t xml:space="preserve">riod, eBay’s ASCI score has remained consistently higheBay is also one of the </w:t>
            </w:r>
            <w:hyperlink r:id="rId10" w:history="1">
              <w:r>
                <w:rPr>
                  <w:rStyle w:val="Hyperlink"/>
                  <w:vanish/>
                  <w:szCs w:val="24"/>
                  <w:lang w:val="en"/>
                </w:rPr>
                <w:t>most popular mobile shopping apps in the United States</w:t>
              </w:r>
            </w:hyperlink>
            <w:r>
              <w:rPr>
                <w:vanish/>
                <w:color w:val="444444"/>
                <w:szCs w:val="24"/>
                <w:lang w:val="en"/>
              </w:rPr>
              <w:t xml:space="preserve"> with a 14 percen</w:t>
            </w:r>
            <w:r>
              <w:rPr>
                <w:vanish/>
                <w:color w:val="444444"/>
                <w:szCs w:val="24"/>
                <w:lang w:val="en"/>
              </w:rPr>
              <w:t xml:space="preserve">t audience reach as of February 2017eBay is also one of the </w:t>
            </w:r>
            <w:hyperlink r:id="rId11" w:history="1">
              <w:r>
                <w:rPr>
                  <w:rStyle w:val="Hyperlink"/>
                  <w:vanish/>
                  <w:szCs w:val="24"/>
                  <w:lang w:val="en"/>
                </w:rPr>
                <w:t>most popular mobile shopping apps in the United States</w:t>
              </w:r>
            </w:hyperlink>
            <w:r>
              <w:rPr>
                <w:vanish/>
                <w:color w:val="444444"/>
                <w:szCs w:val="24"/>
                <w:lang w:val="en"/>
              </w:rPr>
              <w:t xml:space="preserve"> with a 14 percent audience reach a</w:t>
            </w:r>
            <w:r>
              <w:rPr>
                <w:vanish/>
                <w:color w:val="444444"/>
                <w:szCs w:val="24"/>
                <w:lang w:val="en"/>
              </w:rPr>
              <w:t>s of February 2017</w:t>
            </w:r>
          </w:p>
          <w:p w14:paraId="52B7EB3E" w14:textId="77777777" w:rsidR="00EE05C7" w:rsidRDefault="00EE05C7">
            <w:pPr>
              <w:spacing w:line="254" w:lineRule="auto"/>
              <w:rPr>
                <w:bCs/>
                <w:szCs w:val="24"/>
              </w:rPr>
            </w:pPr>
          </w:p>
          <w:p w14:paraId="74C8926C" w14:textId="77777777" w:rsidR="00EE05C7" w:rsidRDefault="00FC79AA">
            <w:pPr>
              <w:spacing w:line="254" w:lineRule="auto"/>
              <w:rPr>
                <w:bCs/>
                <w:szCs w:val="24"/>
              </w:rPr>
            </w:pPr>
            <w:r>
              <w:rPr>
                <w:bCs/>
                <w:szCs w:val="24"/>
              </w:rPr>
              <w:t xml:space="preserve">From 2000 to 2016 the American Customer Service Index has recorded the level of customer satisfaction with eBay. ASCI are calculated on a 100-point scale and during the stated </w:t>
            </w:r>
            <w:proofErr w:type="gramStart"/>
            <w:r>
              <w:rPr>
                <w:bCs/>
                <w:szCs w:val="24"/>
              </w:rPr>
              <w:t>time period</w:t>
            </w:r>
            <w:proofErr w:type="gramEnd"/>
            <w:r>
              <w:rPr>
                <w:bCs/>
                <w:szCs w:val="24"/>
              </w:rPr>
              <w:t>, eBay’s ASCI score has remained consistently hig</w:t>
            </w:r>
            <w:r>
              <w:rPr>
                <w:bCs/>
                <w:szCs w:val="24"/>
              </w:rPr>
              <w:t>h, ranging from 75 index points to 84 index points.</w:t>
            </w:r>
          </w:p>
          <w:p w14:paraId="4DA61E76" w14:textId="77777777" w:rsidR="00EE05C7" w:rsidRDefault="00EE05C7">
            <w:pPr>
              <w:spacing w:line="254" w:lineRule="auto"/>
              <w:rPr>
                <w:bCs/>
                <w:szCs w:val="24"/>
              </w:rPr>
            </w:pPr>
          </w:p>
          <w:p w14:paraId="78EB7DFD" w14:textId="77777777" w:rsidR="00EE05C7" w:rsidRDefault="00FC79AA">
            <w:pPr>
              <w:spacing w:line="254" w:lineRule="auto"/>
              <w:rPr>
                <w:bCs/>
                <w:szCs w:val="24"/>
              </w:rPr>
            </w:pPr>
            <w:r>
              <w:rPr>
                <w:bCs/>
                <w:szCs w:val="24"/>
              </w:rPr>
              <w:t>The site has been so effective that many individuals and companies now rely on eBay to reach their customers and it is believed that thousands of people have given up their jobs to run businesses trading</w:t>
            </w:r>
            <w:r>
              <w:rPr>
                <w:bCs/>
                <w:szCs w:val="24"/>
              </w:rPr>
              <w:t xml:space="preserve"> on eBay full-time, with many more employed people using eBay to run businesses in their spare time.</w:t>
            </w:r>
          </w:p>
        </w:tc>
      </w:tr>
    </w:tbl>
    <w:p w14:paraId="19917BD6" w14:textId="77777777" w:rsidR="00EE05C7" w:rsidRDefault="00EE05C7">
      <w:pPr>
        <w:rPr>
          <w:i/>
          <w:szCs w:val="24"/>
        </w:rPr>
      </w:pPr>
    </w:p>
    <w:p w14:paraId="7D487650" w14:textId="77777777" w:rsidR="00EE05C7" w:rsidRDefault="00FC79AA">
      <w:pPr>
        <w:pStyle w:val="ListParagraph"/>
        <w:numPr>
          <w:ilvl w:val="0"/>
          <w:numId w:val="5"/>
        </w:numPr>
        <w:rPr>
          <w:szCs w:val="24"/>
        </w:rPr>
      </w:pPr>
      <w:r>
        <w:rPr>
          <w:szCs w:val="24"/>
        </w:rPr>
        <w:t>How does eBay make money from its business model?</w:t>
      </w:r>
    </w:p>
    <w:p w14:paraId="5FEFD665" w14:textId="77777777" w:rsidR="00EE05C7" w:rsidRDefault="00EE05C7">
      <w:pPr>
        <w:rPr>
          <w:szCs w:val="24"/>
        </w:rPr>
      </w:pPr>
    </w:p>
    <w:p w14:paraId="0F00B9EF" w14:textId="77777777" w:rsidR="00EE05C7" w:rsidRDefault="00FC79AA">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b/>
          <w:szCs w:val="24"/>
        </w:rPr>
        <w:t>[10 marks]</w:t>
      </w:r>
    </w:p>
    <w:p w14:paraId="29E9C61D" w14:textId="77777777" w:rsidR="00EE05C7" w:rsidRDefault="00FC79AA">
      <w:r>
        <w:rPr>
          <w:szCs w:val="24"/>
        </w:rPr>
        <w:tab/>
      </w:r>
      <w:r>
        <w:rPr>
          <w:szCs w:val="24"/>
        </w:rPr>
        <w:tab/>
      </w:r>
    </w:p>
    <w:p w14:paraId="08621A89" w14:textId="77777777" w:rsidR="00EE05C7" w:rsidRDefault="00EE05C7">
      <w:pPr>
        <w:pStyle w:val="NormalWeb"/>
        <w:shd w:val="clear" w:color="auto" w:fill="FFFFFF"/>
        <w:rPr>
          <w:rFonts w:ascii="Open Sans" w:hAnsi="Open Sans"/>
          <w:color w:val="444444"/>
          <w:sz w:val="23"/>
          <w:szCs w:val="23"/>
          <w:lang w:val="en"/>
        </w:rPr>
      </w:pPr>
    </w:p>
    <w:p w14:paraId="36A09EA3" w14:textId="77777777" w:rsidR="00EE05C7" w:rsidRDefault="00EE05C7">
      <w:pPr>
        <w:pStyle w:val="NormalWeb"/>
        <w:shd w:val="clear" w:color="auto" w:fill="FFFFFF"/>
        <w:rPr>
          <w:rFonts w:ascii="Open Sans" w:hAnsi="Open Sans"/>
          <w:color w:val="444444"/>
          <w:sz w:val="23"/>
          <w:szCs w:val="23"/>
          <w:lang w:val="en"/>
        </w:rPr>
      </w:pPr>
    </w:p>
    <w:p w14:paraId="4AF294C7" w14:textId="77777777" w:rsidR="00EE05C7" w:rsidRDefault="00EE05C7">
      <w:pPr>
        <w:pStyle w:val="NormalWeb"/>
        <w:shd w:val="clear" w:color="auto" w:fill="FFFFFF"/>
        <w:rPr>
          <w:rFonts w:ascii="Open Sans" w:hAnsi="Open Sans"/>
          <w:color w:val="444444"/>
          <w:sz w:val="23"/>
          <w:szCs w:val="23"/>
          <w:lang w:val="en"/>
        </w:rPr>
      </w:pPr>
    </w:p>
    <w:p w14:paraId="57426DA9" w14:textId="77777777" w:rsidR="00EE05C7" w:rsidRDefault="00EE05C7">
      <w:pPr>
        <w:pStyle w:val="NormalWeb"/>
        <w:shd w:val="clear" w:color="auto" w:fill="FFFFFF"/>
        <w:rPr>
          <w:rFonts w:ascii="Open Sans" w:hAnsi="Open Sans"/>
          <w:color w:val="444444"/>
          <w:sz w:val="23"/>
          <w:szCs w:val="23"/>
          <w:lang w:val="en"/>
        </w:rPr>
      </w:pPr>
    </w:p>
    <w:p w14:paraId="2A75BE4B" w14:textId="77777777" w:rsidR="00EE05C7" w:rsidRDefault="00EE05C7">
      <w:pPr>
        <w:pStyle w:val="NormalWeb"/>
        <w:shd w:val="clear" w:color="auto" w:fill="FFFFFF"/>
        <w:rPr>
          <w:rFonts w:ascii="Open Sans" w:hAnsi="Open Sans"/>
          <w:color w:val="444444"/>
          <w:sz w:val="23"/>
          <w:szCs w:val="23"/>
          <w:lang w:val="en"/>
        </w:rPr>
      </w:pPr>
    </w:p>
    <w:p w14:paraId="02120B2E" w14:textId="77777777" w:rsidR="00EE05C7" w:rsidRDefault="00EE05C7">
      <w:pPr>
        <w:pStyle w:val="NormalWeb"/>
        <w:shd w:val="clear" w:color="auto" w:fill="FFFFFF"/>
        <w:rPr>
          <w:rFonts w:ascii="Open Sans" w:hAnsi="Open Sans"/>
          <w:color w:val="444444"/>
          <w:sz w:val="23"/>
          <w:szCs w:val="23"/>
          <w:lang w:val="en"/>
        </w:rPr>
      </w:pPr>
    </w:p>
    <w:p w14:paraId="0943A594" w14:textId="77777777" w:rsidR="00EE05C7" w:rsidRDefault="00EE05C7">
      <w:pPr>
        <w:pStyle w:val="NormalWeb"/>
        <w:shd w:val="clear" w:color="auto" w:fill="FFFFFF"/>
        <w:rPr>
          <w:rFonts w:ascii="Open Sans" w:hAnsi="Open Sans"/>
          <w:color w:val="444444"/>
          <w:sz w:val="23"/>
          <w:szCs w:val="23"/>
          <w:lang w:val="en"/>
        </w:rPr>
      </w:pPr>
    </w:p>
    <w:p w14:paraId="0333C549" w14:textId="77777777" w:rsidR="00EE05C7" w:rsidRDefault="00EE05C7">
      <w:pPr>
        <w:pStyle w:val="NormalWeb"/>
        <w:shd w:val="clear" w:color="auto" w:fill="FFFFFF"/>
        <w:rPr>
          <w:rFonts w:ascii="Open Sans" w:hAnsi="Open Sans"/>
          <w:color w:val="444444"/>
          <w:sz w:val="23"/>
          <w:szCs w:val="23"/>
          <w:lang w:val="en"/>
        </w:rPr>
      </w:pPr>
    </w:p>
    <w:p w14:paraId="7424338F" w14:textId="77777777" w:rsidR="00EE05C7" w:rsidRDefault="00EE05C7">
      <w:pPr>
        <w:pStyle w:val="NormalWeb"/>
        <w:shd w:val="clear" w:color="auto" w:fill="FFFFFF"/>
        <w:rPr>
          <w:rFonts w:ascii="Open Sans" w:hAnsi="Open Sans"/>
          <w:color w:val="444444"/>
          <w:sz w:val="23"/>
          <w:szCs w:val="23"/>
          <w:lang w:val="en"/>
        </w:rPr>
      </w:pPr>
    </w:p>
    <w:p w14:paraId="2BDAF2C9" w14:textId="77777777" w:rsidR="00EE05C7" w:rsidRDefault="00EE05C7">
      <w:pPr>
        <w:rPr>
          <w:szCs w:val="24"/>
        </w:rPr>
      </w:pPr>
    </w:p>
    <w:p w14:paraId="09A0DA05" w14:textId="77777777" w:rsidR="00EE05C7" w:rsidRDefault="00EE05C7"/>
    <w:sectPr w:rsidR="00EE05C7">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D9DD4" w14:textId="77777777" w:rsidR="00FC79AA" w:rsidRDefault="00FC79AA">
      <w:r>
        <w:separator/>
      </w:r>
    </w:p>
  </w:endnote>
  <w:endnote w:type="continuationSeparator" w:id="0">
    <w:p w14:paraId="59EF301D" w14:textId="77777777" w:rsidR="00FC79AA" w:rsidRDefault="00FC7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6ADF6" w14:textId="77777777" w:rsidR="00AE2849" w:rsidRDefault="00AE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E3D3F" w14:textId="77777777" w:rsidR="008D116C" w:rsidRDefault="00FC79AA">
    <w:pPr>
      <w:pStyle w:val="Footer"/>
      <w:jc w:val="center"/>
    </w:pPr>
    <w:r>
      <w:t xml:space="preserve">Page </w:t>
    </w:r>
    <w:r>
      <w:rPr>
        <w:b/>
        <w:bCs/>
      </w:rPr>
      <w:fldChar w:fldCharType="begin"/>
    </w:r>
    <w:r>
      <w:rPr>
        <w:b/>
        <w:bCs/>
      </w:rPr>
      <w:instrText xml:space="preserve"> PAGE </w:instrText>
    </w:r>
    <w:r>
      <w:rPr>
        <w:b/>
        <w:bCs/>
      </w:rPr>
      <w:fldChar w:fldCharType="separate"/>
    </w:r>
    <w:r>
      <w:rPr>
        <w:b/>
        <w:bCs/>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5</w:t>
    </w:r>
    <w:r>
      <w:rPr>
        <w:b/>
        <w:bCs/>
      </w:rPr>
      <w:fldChar w:fldCharType="end"/>
    </w:r>
  </w:p>
  <w:p w14:paraId="1D30663E" w14:textId="77777777" w:rsidR="008D116C" w:rsidRDefault="00FC79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D2BC2" w14:textId="77777777" w:rsidR="00AE2849" w:rsidRDefault="00AE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67BAE" w14:textId="77777777" w:rsidR="00FC79AA" w:rsidRDefault="00FC79AA">
      <w:r>
        <w:rPr>
          <w:color w:val="000000"/>
        </w:rPr>
        <w:separator/>
      </w:r>
    </w:p>
  </w:footnote>
  <w:footnote w:type="continuationSeparator" w:id="0">
    <w:p w14:paraId="5135D2E8" w14:textId="77777777" w:rsidR="00FC79AA" w:rsidRDefault="00FC7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DE337" w14:textId="77777777" w:rsidR="00AE2849" w:rsidRDefault="00AE2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A794E" w14:textId="77777777" w:rsidR="00AE2849" w:rsidRDefault="00AE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34797" w14:textId="3DA47C7B" w:rsidR="008D116C" w:rsidRDefault="00FC7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F38D0"/>
    <w:multiLevelType w:val="multilevel"/>
    <w:tmpl w:val="84D8B0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A327675"/>
    <w:multiLevelType w:val="multilevel"/>
    <w:tmpl w:val="6D2478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EA54CD0"/>
    <w:multiLevelType w:val="multilevel"/>
    <w:tmpl w:val="22C672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1"/>
    <w:lvlOverride w:ilvl="0">
      <w:startOverride w:val="1"/>
    </w:lvlOverride>
  </w:num>
  <w:num w:numId="3">
    <w:abstractNumId w:val="0"/>
  </w:num>
  <w:num w:numId="4">
    <w:abstractNumId w:val="0"/>
    <w:lvlOverride w:ilvl="0">
      <w:startOverride w:val="1"/>
    </w:lvlOverride>
  </w:num>
  <w:num w:numId="5">
    <w:abstractNumId w:val="2"/>
  </w:num>
  <w:num w:numId="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E05C7"/>
    <w:rsid w:val="00AE2849"/>
    <w:rsid w:val="00EE05C7"/>
    <w:rsid w:val="00FC79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99121"/>
  <w15:docId w15:val="{C2846528-62CC-4443-ABFD-C569E2523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GB"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line="240" w:lineRule="auto"/>
    </w:pPr>
    <w:rPr>
      <w:rFonts w:ascii="Times New Roman" w:eastAsia="Times New Roman" w:hAnsi="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13"/>
        <w:tab w:val="right" w:pos="9026"/>
      </w:tabs>
    </w:pPr>
  </w:style>
  <w:style w:type="character" w:customStyle="1" w:styleId="HeaderChar">
    <w:name w:val="Header Char"/>
    <w:basedOn w:val="DefaultParagraphFont"/>
    <w:rPr>
      <w:rFonts w:ascii="Times New Roman" w:eastAsia="Times New Roman" w:hAnsi="Times New Roman" w:cs="Times New Roman"/>
      <w:sz w:val="24"/>
      <w:szCs w:val="20"/>
    </w:rPr>
  </w:style>
  <w:style w:type="paragraph" w:styleId="Footer">
    <w:name w:val="footer"/>
    <w:basedOn w:val="Normal"/>
    <w:pPr>
      <w:tabs>
        <w:tab w:val="center" w:pos="4513"/>
        <w:tab w:val="right" w:pos="9026"/>
      </w:tabs>
    </w:pPr>
  </w:style>
  <w:style w:type="character" w:customStyle="1" w:styleId="FooterChar">
    <w:name w:val="Footer Char"/>
    <w:basedOn w:val="DefaultParagraphFont"/>
    <w:rPr>
      <w:rFonts w:ascii="Times New Roman" w:eastAsia="Times New Roman" w:hAnsi="Times New Roman" w:cs="Times New Roman"/>
      <w:sz w:val="24"/>
      <w:szCs w:val="20"/>
    </w:rPr>
  </w:style>
  <w:style w:type="paragraph" w:styleId="ListParagraph">
    <w:name w:val="List Paragraph"/>
    <w:basedOn w:val="Normal"/>
    <w:pPr>
      <w:ind w:left="720"/>
    </w:pPr>
  </w:style>
  <w:style w:type="paragraph" w:styleId="NormalWeb">
    <w:name w:val="Normal (Web)"/>
    <w:basedOn w:val="Normal"/>
    <w:rPr>
      <w:szCs w:val="24"/>
      <w:lang w:eastAsia="en-GB"/>
    </w:rPr>
  </w:style>
  <w:style w:type="character" w:styleId="Hyperlink">
    <w:name w:val="Hyperlink"/>
    <w:basedOn w:val="DefaultParagraphFont"/>
    <w:rPr>
      <w:strike w:val="0"/>
      <w:dstrike w:val="0"/>
      <w:color w:val="0B85E5"/>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tatista.com/statistics/579505/most-popular-us-shopping-apps-ranked-by-reach/"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tatista.com/statistics/579505/most-popular-us-shopping-apps-ranked-by-reach/"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tatista.com/statistics/579505/most-popular-us-shopping-apps-ranked-by-reach/"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statista.com/statistics/579505/most-popular-us-shopping-apps-ranked-by-reach/"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statista.com/statistics/185796/us-customer-satisfaction-with-ebay/"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649</Words>
  <Characters>3700</Characters>
  <Application>Microsoft Office Word</Application>
  <DocSecurity>0</DocSecurity>
  <Lines>30</Lines>
  <Paragraphs>8</Paragraphs>
  <ScaleCrop>false</ScaleCrop>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Rajarajan, Raj</dc:creator>
  <dc:description/>
  <cp:lastModifiedBy>Zaur Hasanov</cp:lastModifiedBy>
  <cp:revision>2</cp:revision>
  <dcterms:created xsi:type="dcterms:W3CDTF">2021-05-06T15:07:00Z</dcterms:created>
  <dcterms:modified xsi:type="dcterms:W3CDTF">2021-05-06T15:07:00Z</dcterms:modified>
</cp:coreProperties>
</file>